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21"/>
        </w:rPr>
      </w:pPr>
    </w:p>
    <w:p>
      <w:pPr>
        <w:pStyle w:val="Heading1"/>
        <w:ind w:left="153" w:right="0"/>
        <w:jc w:val="left"/>
      </w:pPr>
      <w:r>
        <w:rPr>
          <w:spacing w:val="-2"/>
          <w:u w:val="single"/>
        </w:rPr>
        <w:t>08568000000</w:t>
      </w:r>
    </w:p>
    <w:p>
      <w:pPr>
        <w:pStyle w:val="BodyText"/>
        <w:spacing w:before="30"/>
        <w:ind w:left="148"/>
      </w:pPr>
      <w:r>
        <w:rPr>
          <w:w w:val="105"/>
        </w:rPr>
        <w:t>(код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бюджету)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19"/>
        </w:rPr>
      </w:pPr>
    </w:p>
    <w:p>
      <w:pPr>
        <w:pStyle w:val="Heading1"/>
        <w:spacing w:before="1"/>
      </w:pPr>
      <w:r>
        <w:rPr>
          <w:spacing w:val="-2"/>
        </w:rPr>
        <w:t>ФІНАНСУВАННЯ</w:t>
      </w:r>
    </w:p>
    <w:p>
      <w:pPr>
        <w:spacing w:before="25"/>
        <w:ind w:left="150" w:right="42" w:firstLine="0"/>
        <w:jc w:val="center"/>
        <w:rPr>
          <w:b/>
          <w:sz w:val="17"/>
        </w:rPr>
      </w:pPr>
      <w:r>
        <w:rPr>
          <w:b/>
          <w:sz w:val="17"/>
        </w:rPr>
        <w:t>місцевого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бюджету</w:t>
      </w:r>
      <w:r>
        <w:rPr>
          <w:b/>
          <w:spacing w:val="-4"/>
          <w:sz w:val="17"/>
        </w:rPr>
        <w:t> </w:t>
      </w:r>
      <w:r>
        <w:rPr>
          <w:b/>
          <w:sz w:val="17"/>
        </w:rPr>
        <w:t>на</w:t>
      </w:r>
      <w:r>
        <w:rPr>
          <w:b/>
          <w:spacing w:val="2"/>
          <w:sz w:val="17"/>
        </w:rPr>
        <w:t> </w:t>
      </w:r>
      <w:r>
        <w:rPr>
          <w:b/>
          <w:sz w:val="17"/>
        </w:rPr>
        <w:t>2021</w:t>
      </w:r>
      <w:r>
        <w:rPr>
          <w:b/>
          <w:spacing w:val="1"/>
          <w:sz w:val="17"/>
        </w:rPr>
        <w:t> </w:t>
      </w:r>
      <w:r>
        <w:rPr>
          <w:b/>
          <w:spacing w:val="-5"/>
          <w:sz w:val="17"/>
        </w:rPr>
        <w:t>рік</w:t>
      </w:r>
    </w:p>
    <w:p>
      <w:pPr>
        <w:pStyle w:val="BodyText"/>
        <w:spacing w:line="155" w:lineRule="exact" w:before="68"/>
        <w:ind w:left="153"/>
      </w:pPr>
      <w:r>
        <w:rPr/>
        <w:br w:type="column"/>
      </w:r>
      <w:r>
        <w:rPr>
          <w:spacing w:val="-2"/>
          <w:w w:val="105"/>
        </w:rPr>
        <w:t>Додаток </w:t>
      </w:r>
      <w:r>
        <w:rPr>
          <w:spacing w:val="-12"/>
          <w:w w:val="105"/>
        </w:rPr>
        <w:t>2</w:t>
      </w:r>
    </w:p>
    <w:p>
      <w:pPr>
        <w:spacing w:line="276" w:lineRule="auto" w:before="0"/>
        <w:ind w:left="148" w:right="107" w:firstLine="0"/>
        <w:jc w:val="left"/>
        <w:rPr>
          <w:sz w:val="12"/>
        </w:rPr>
      </w:pPr>
      <w:r>
        <w:rPr>
          <w:sz w:val="12"/>
        </w:rPr>
        <w:t>до</w:t>
      </w:r>
      <w:r>
        <w:rPr>
          <w:spacing w:val="-8"/>
          <w:sz w:val="12"/>
        </w:rPr>
        <w:t> </w:t>
      </w:r>
      <w:r>
        <w:rPr>
          <w:sz w:val="12"/>
        </w:rPr>
        <w:t>рішення___</w:t>
      </w:r>
      <w:r>
        <w:rPr>
          <w:spacing w:val="-7"/>
          <w:sz w:val="12"/>
        </w:rPr>
        <w:t> </w:t>
      </w:r>
      <w:r>
        <w:rPr>
          <w:sz w:val="12"/>
        </w:rPr>
        <w:t>сесії</w:t>
      </w:r>
      <w:r>
        <w:rPr>
          <w:spacing w:val="3"/>
          <w:sz w:val="12"/>
        </w:rPr>
        <w:t> </w:t>
      </w:r>
      <w:r>
        <w:rPr>
          <w:sz w:val="12"/>
        </w:rPr>
        <w:t>Мелітопольської</w:t>
      </w:r>
      <w:r>
        <w:rPr>
          <w:spacing w:val="-7"/>
          <w:sz w:val="12"/>
        </w:rPr>
        <w:t> </w:t>
      </w:r>
      <w:r>
        <w:rPr>
          <w:sz w:val="12"/>
        </w:rPr>
        <w:t>міської</w:t>
      </w:r>
      <w:r>
        <w:rPr>
          <w:spacing w:val="-8"/>
          <w:sz w:val="12"/>
        </w:rPr>
        <w:t> </w:t>
      </w:r>
      <w:r>
        <w:rPr>
          <w:sz w:val="12"/>
        </w:rPr>
        <w:t>ради</w:t>
      </w:r>
      <w:r>
        <w:rPr>
          <w:spacing w:val="-7"/>
          <w:sz w:val="12"/>
        </w:rPr>
        <w:t> </w:t>
      </w:r>
      <w:r>
        <w:rPr>
          <w:sz w:val="12"/>
        </w:rPr>
        <w:t>Запорізької</w:t>
      </w:r>
      <w:r>
        <w:rPr>
          <w:spacing w:val="40"/>
          <w:sz w:val="12"/>
        </w:rPr>
        <w:t> </w:t>
      </w:r>
      <w:r>
        <w:rPr>
          <w:sz w:val="12"/>
        </w:rPr>
        <w:t>області VIIІ скликання від _________ № ___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spacing w:before="83"/>
        <w:ind w:left="0" w:right="148" w:firstLine="0"/>
        <w:jc w:val="right"/>
        <w:rPr>
          <w:sz w:val="16"/>
        </w:rPr>
      </w:pPr>
      <w:r>
        <w:rPr>
          <w:spacing w:val="-2"/>
          <w:sz w:val="16"/>
        </w:rPr>
        <w:t>(грн)</w:t>
      </w:r>
    </w:p>
    <w:p>
      <w:pPr>
        <w:spacing w:after="0"/>
        <w:jc w:val="right"/>
        <w:rPr>
          <w:sz w:val="16"/>
        </w:rPr>
        <w:sectPr>
          <w:type w:val="continuous"/>
          <w:pgSz w:w="12240" w:h="15840"/>
          <w:pgMar w:top="1040" w:bottom="280" w:left="980" w:right="700"/>
          <w:cols w:num="3" w:equalWidth="0">
            <w:col w:w="1144" w:space="2808"/>
            <w:col w:w="2569" w:space="278"/>
            <w:col w:w="3761"/>
          </w:cols>
        </w:sectPr>
      </w:pPr>
    </w:p>
    <w:tbl>
      <w:tblPr>
        <w:tblW w:w="0" w:type="auto"/>
        <w:jc w:val="left"/>
        <w:tblInd w:w="124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0"/>
        <w:gridCol w:w="4835"/>
        <w:gridCol w:w="1137"/>
        <w:gridCol w:w="1108"/>
        <w:gridCol w:w="1180"/>
        <w:gridCol w:w="1228"/>
      </w:tblGrid>
      <w:tr>
        <w:trPr>
          <w:trHeight w:val="172" w:hRule="atLeast"/>
        </w:trPr>
        <w:tc>
          <w:tcPr>
            <w:tcW w:w="830" w:type="dxa"/>
            <w:vMerge w:val="restart"/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sz w:val="13"/>
              </w:rPr>
            </w:pPr>
          </w:p>
          <w:p>
            <w:pPr>
              <w:pStyle w:val="TableParagraph"/>
              <w:spacing w:line="240" w:lineRule="auto" w:before="1"/>
              <w:ind w:right="144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Код</w:t>
            </w:r>
          </w:p>
        </w:tc>
        <w:tc>
          <w:tcPr>
            <w:tcW w:w="4835" w:type="dxa"/>
            <w:vMerge w:val="restart"/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sz w:val="13"/>
              </w:rPr>
            </w:pPr>
          </w:p>
          <w:p>
            <w:pPr>
              <w:pStyle w:val="TableParagraph"/>
              <w:spacing w:line="240" w:lineRule="auto" w:before="1"/>
              <w:ind w:left="41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Найменування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згідно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з Класифікацією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фінансування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бюджету</w:t>
            </w:r>
          </w:p>
        </w:tc>
        <w:tc>
          <w:tcPr>
            <w:tcW w:w="1137" w:type="dxa"/>
            <w:vMerge w:val="restart"/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sz w:val="13"/>
              </w:rPr>
            </w:pPr>
          </w:p>
          <w:p>
            <w:pPr>
              <w:pStyle w:val="TableParagraph"/>
              <w:spacing w:line="240" w:lineRule="auto" w:before="1"/>
              <w:ind w:left="3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Усього</w:t>
            </w:r>
          </w:p>
        </w:tc>
        <w:tc>
          <w:tcPr>
            <w:tcW w:w="1108" w:type="dxa"/>
            <w:vMerge w:val="restart"/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sz w:val="13"/>
              </w:rPr>
            </w:pPr>
          </w:p>
          <w:p>
            <w:pPr>
              <w:pStyle w:val="TableParagraph"/>
              <w:spacing w:line="240" w:lineRule="auto" w:before="1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Загальний</w:t>
            </w:r>
            <w:r>
              <w:rPr>
                <w:b/>
                <w:spacing w:val="-1"/>
                <w:w w:val="105"/>
                <w:sz w:val="14"/>
              </w:rPr>
              <w:t> </w:t>
            </w:r>
            <w:r>
              <w:rPr>
                <w:b/>
                <w:spacing w:val="-4"/>
                <w:w w:val="105"/>
                <w:sz w:val="14"/>
              </w:rPr>
              <w:t>фонд</w:t>
            </w:r>
          </w:p>
        </w:tc>
        <w:tc>
          <w:tcPr>
            <w:tcW w:w="2408" w:type="dxa"/>
            <w:gridSpan w:val="2"/>
          </w:tcPr>
          <w:p>
            <w:pPr>
              <w:pStyle w:val="TableParagraph"/>
              <w:spacing w:line="149" w:lineRule="exact" w:before="3"/>
              <w:ind w:left="61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Спеціальний</w:t>
            </w:r>
            <w:r>
              <w:rPr>
                <w:b/>
                <w:spacing w:val="2"/>
                <w:w w:val="105"/>
                <w:sz w:val="14"/>
              </w:rPr>
              <w:t> </w:t>
            </w:r>
            <w:r>
              <w:rPr>
                <w:b/>
                <w:spacing w:val="-4"/>
                <w:w w:val="105"/>
                <w:sz w:val="14"/>
              </w:rPr>
              <w:t>фонд</w:t>
            </w:r>
          </w:p>
        </w:tc>
      </w:tr>
      <w:tr>
        <w:trPr>
          <w:trHeight w:val="287" w:hRule="atLeast"/>
        </w:trPr>
        <w:tc>
          <w:tcPr>
            <w:tcW w:w="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</w:tcPr>
          <w:p>
            <w:pPr>
              <w:pStyle w:val="TableParagraph"/>
              <w:spacing w:line="240" w:lineRule="auto" w:before="70"/>
              <w:ind w:left="172" w:right="155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усього</w:t>
            </w:r>
          </w:p>
        </w:tc>
        <w:tc>
          <w:tcPr>
            <w:tcW w:w="1228" w:type="dxa"/>
          </w:tcPr>
          <w:p>
            <w:pPr>
              <w:pStyle w:val="TableParagraph"/>
              <w:spacing w:line="240" w:lineRule="auto" w:before="3"/>
              <w:ind w:left="67" w:right="3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у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тому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числі</w:t>
            </w:r>
            <w:r>
              <w:rPr>
                <w:b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бюджет</w:t>
            </w:r>
          </w:p>
          <w:p>
            <w:pPr>
              <w:pStyle w:val="TableParagraph"/>
              <w:spacing w:line="106" w:lineRule="exact" w:before="20"/>
              <w:ind w:left="63" w:right="3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розвитку</w:t>
            </w:r>
          </w:p>
        </w:tc>
      </w:tr>
      <w:tr>
        <w:trPr>
          <w:trHeight w:val="182" w:hRule="atLeast"/>
        </w:trPr>
        <w:tc>
          <w:tcPr>
            <w:tcW w:w="8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4835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137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1108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1180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1228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</w:tr>
      <w:tr>
        <w:trPr>
          <w:trHeight w:val="316" w:hRule="atLeast"/>
        </w:trPr>
        <w:tc>
          <w:tcPr>
            <w:tcW w:w="10318" w:type="dxa"/>
            <w:gridSpan w:val="6"/>
          </w:tcPr>
          <w:p>
            <w:pPr>
              <w:pStyle w:val="TableParagraph"/>
              <w:spacing w:line="240" w:lineRule="auto" w:before="57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Фінансування</w:t>
            </w:r>
            <w:r>
              <w:rPr>
                <w:b/>
                <w:spacing w:val="16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за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типом</w:t>
            </w:r>
            <w:r>
              <w:rPr>
                <w:b/>
                <w:spacing w:val="13"/>
                <w:sz w:val="16"/>
              </w:rPr>
              <w:t> </w:t>
            </w:r>
            <w:r>
              <w:rPr>
                <w:b/>
                <w:spacing w:val="-2"/>
                <w:w w:val="95"/>
                <w:sz w:val="16"/>
              </w:rPr>
              <w:t>кредитора</w:t>
            </w:r>
          </w:p>
        </w:tc>
      </w:tr>
      <w:tr>
        <w:trPr>
          <w:trHeight w:val="182" w:hRule="atLeast"/>
        </w:trPr>
        <w:tc>
          <w:tcPr>
            <w:tcW w:w="830" w:type="dxa"/>
          </w:tcPr>
          <w:p>
            <w:pPr>
              <w:pStyle w:val="TableParagraph"/>
              <w:ind w:left="168" w:right="144"/>
              <w:rPr>
                <w:sz w:val="16"/>
              </w:rPr>
            </w:pPr>
            <w:r>
              <w:rPr>
                <w:spacing w:val="-2"/>
                <w:sz w:val="16"/>
              </w:rPr>
              <w:t>200000</w:t>
            </w:r>
          </w:p>
        </w:tc>
        <w:tc>
          <w:tcPr>
            <w:tcW w:w="4835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Внутрішнє</w:t>
            </w:r>
            <w:r>
              <w:rPr>
                <w:spacing w:val="14"/>
                <w:sz w:val="16"/>
              </w:rPr>
              <w:t> </w:t>
            </w:r>
            <w:r>
              <w:rPr>
                <w:spacing w:val="-2"/>
                <w:sz w:val="16"/>
              </w:rPr>
              <w:t>фінансування</w:t>
            </w:r>
          </w:p>
        </w:tc>
        <w:tc>
          <w:tcPr>
            <w:tcW w:w="1137" w:type="dxa"/>
          </w:tcPr>
          <w:p>
            <w:pPr>
              <w:pStyle w:val="TableParagraph"/>
              <w:ind w:right="150"/>
              <w:rPr>
                <w:sz w:val="16"/>
              </w:rPr>
            </w:pPr>
            <w:r>
              <w:rPr>
                <w:spacing w:val="-2"/>
                <w:sz w:val="16"/>
              </w:rPr>
              <w:t>103.450.184</w:t>
            </w:r>
          </w:p>
        </w:tc>
        <w:tc>
          <w:tcPr>
            <w:tcW w:w="1108" w:type="dxa"/>
          </w:tcPr>
          <w:p>
            <w:pPr>
              <w:pStyle w:val="TableParagraph"/>
              <w:ind w:left="0" w:right="165"/>
              <w:jc w:val="right"/>
              <w:rPr>
                <w:sz w:val="16"/>
              </w:rPr>
            </w:pPr>
            <w:r>
              <w:rPr>
                <w:spacing w:val="-4"/>
                <w:w w:val="95"/>
                <w:sz w:val="16"/>
              </w:rPr>
              <w:t>-</w:t>
            </w:r>
            <w:r>
              <w:rPr>
                <w:spacing w:val="-2"/>
                <w:sz w:val="16"/>
              </w:rPr>
              <w:t>86.858.709</w:t>
            </w:r>
          </w:p>
        </w:tc>
        <w:tc>
          <w:tcPr>
            <w:tcW w:w="1180" w:type="dxa"/>
          </w:tcPr>
          <w:p>
            <w:pPr>
              <w:pStyle w:val="TableParagraph"/>
              <w:ind w:right="166"/>
              <w:rPr>
                <w:sz w:val="16"/>
              </w:rPr>
            </w:pPr>
            <w:r>
              <w:rPr>
                <w:spacing w:val="-2"/>
                <w:sz w:val="16"/>
              </w:rPr>
              <w:t>190.308.893</w:t>
            </w:r>
          </w:p>
        </w:tc>
        <w:tc>
          <w:tcPr>
            <w:tcW w:w="1228" w:type="dxa"/>
          </w:tcPr>
          <w:p>
            <w:pPr>
              <w:pStyle w:val="TableParagraph"/>
              <w:ind w:left="32" w:right="37"/>
              <w:rPr>
                <w:sz w:val="16"/>
              </w:rPr>
            </w:pPr>
            <w:r>
              <w:rPr>
                <w:spacing w:val="-2"/>
                <w:sz w:val="16"/>
              </w:rPr>
              <w:t>190.308.893</w:t>
            </w:r>
          </w:p>
        </w:tc>
      </w:tr>
      <w:tr>
        <w:trPr>
          <w:trHeight w:val="182" w:hRule="atLeast"/>
        </w:trPr>
        <w:tc>
          <w:tcPr>
            <w:tcW w:w="830" w:type="dxa"/>
          </w:tcPr>
          <w:p>
            <w:pPr>
              <w:pStyle w:val="TableParagraph"/>
              <w:ind w:left="168" w:right="144"/>
              <w:rPr>
                <w:sz w:val="16"/>
              </w:rPr>
            </w:pPr>
            <w:r>
              <w:rPr>
                <w:spacing w:val="-2"/>
                <w:sz w:val="16"/>
              </w:rPr>
              <w:t>202000</w:t>
            </w:r>
          </w:p>
        </w:tc>
        <w:tc>
          <w:tcPr>
            <w:tcW w:w="4835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Фінансування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за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2"/>
                <w:sz w:val="16"/>
              </w:rPr>
              <w:t>рахунок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позик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банківських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установ</w:t>
            </w:r>
          </w:p>
        </w:tc>
        <w:tc>
          <w:tcPr>
            <w:tcW w:w="1137" w:type="dxa"/>
          </w:tcPr>
          <w:p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63.332.671</w:t>
            </w:r>
          </w:p>
        </w:tc>
        <w:tc>
          <w:tcPr>
            <w:tcW w:w="1108" w:type="dxa"/>
          </w:tcPr>
          <w:p>
            <w:pPr>
              <w:pStyle w:val="TableParagraph"/>
              <w:ind w:left="1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80" w:type="dxa"/>
          </w:tcPr>
          <w:p>
            <w:pPr>
              <w:pStyle w:val="TableParagraph"/>
              <w:ind w:left="172" w:right="158"/>
              <w:rPr>
                <w:sz w:val="16"/>
              </w:rPr>
            </w:pPr>
            <w:r>
              <w:rPr>
                <w:spacing w:val="-2"/>
                <w:sz w:val="16"/>
              </w:rPr>
              <w:t>63.332.671</w:t>
            </w:r>
          </w:p>
        </w:tc>
        <w:tc>
          <w:tcPr>
            <w:tcW w:w="1228" w:type="dxa"/>
          </w:tcPr>
          <w:p>
            <w:pPr>
              <w:pStyle w:val="TableParagraph"/>
              <w:ind w:left="53" w:right="37"/>
              <w:rPr>
                <w:sz w:val="16"/>
              </w:rPr>
            </w:pPr>
            <w:r>
              <w:rPr>
                <w:spacing w:val="-2"/>
                <w:sz w:val="16"/>
              </w:rPr>
              <w:t>63.332.671</w:t>
            </w:r>
          </w:p>
        </w:tc>
      </w:tr>
      <w:tr>
        <w:trPr>
          <w:trHeight w:val="182" w:hRule="atLeast"/>
        </w:trPr>
        <w:tc>
          <w:tcPr>
            <w:tcW w:w="830" w:type="dxa"/>
          </w:tcPr>
          <w:p>
            <w:pPr>
              <w:pStyle w:val="TableParagraph"/>
              <w:ind w:left="168" w:right="144"/>
              <w:rPr>
                <w:sz w:val="16"/>
              </w:rPr>
            </w:pPr>
            <w:r>
              <w:rPr>
                <w:spacing w:val="-2"/>
                <w:sz w:val="16"/>
              </w:rPr>
              <w:t>202200</w:t>
            </w:r>
          </w:p>
        </w:tc>
        <w:tc>
          <w:tcPr>
            <w:tcW w:w="4835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Фінансування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за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рахунок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інших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банків</w:t>
            </w:r>
          </w:p>
        </w:tc>
        <w:tc>
          <w:tcPr>
            <w:tcW w:w="1137" w:type="dxa"/>
          </w:tcPr>
          <w:p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63.332.671</w:t>
            </w:r>
          </w:p>
        </w:tc>
        <w:tc>
          <w:tcPr>
            <w:tcW w:w="1108" w:type="dxa"/>
          </w:tcPr>
          <w:p>
            <w:pPr>
              <w:pStyle w:val="TableParagraph"/>
              <w:ind w:left="1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80" w:type="dxa"/>
          </w:tcPr>
          <w:p>
            <w:pPr>
              <w:pStyle w:val="TableParagraph"/>
              <w:ind w:left="172" w:right="158"/>
              <w:rPr>
                <w:sz w:val="16"/>
              </w:rPr>
            </w:pPr>
            <w:r>
              <w:rPr>
                <w:spacing w:val="-2"/>
                <w:sz w:val="16"/>
              </w:rPr>
              <w:t>63.332.671</w:t>
            </w:r>
          </w:p>
        </w:tc>
        <w:tc>
          <w:tcPr>
            <w:tcW w:w="1228" w:type="dxa"/>
          </w:tcPr>
          <w:p>
            <w:pPr>
              <w:pStyle w:val="TableParagraph"/>
              <w:ind w:left="53" w:right="37"/>
              <w:rPr>
                <w:sz w:val="16"/>
              </w:rPr>
            </w:pPr>
            <w:r>
              <w:rPr>
                <w:spacing w:val="-2"/>
                <w:sz w:val="16"/>
              </w:rPr>
              <w:t>63.332.671</w:t>
            </w:r>
          </w:p>
        </w:tc>
      </w:tr>
      <w:tr>
        <w:trPr>
          <w:trHeight w:val="181" w:hRule="atLeast"/>
        </w:trPr>
        <w:tc>
          <w:tcPr>
            <w:tcW w:w="830" w:type="dxa"/>
          </w:tcPr>
          <w:p>
            <w:pPr>
              <w:pStyle w:val="TableParagraph"/>
              <w:ind w:left="168" w:right="144"/>
              <w:rPr>
                <w:sz w:val="16"/>
              </w:rPr>
            </w:pPr>
            <w:r>
              <w:rPr>
                <w:spacing w:val="-2"/>
                <w:sz w:val="16"/>
              </w:rPr>
              <w:t>202210</w:t>
            </w:r>
          </w:p>
        </w:tc>
        <w:tc>
          <w:tcPr>
            <w:tcW w:w="4835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Одержано</w:t>
            </w:r>
            <w:r>
              <w:rPr>
                <w:spacing w:val="17"/>
                <w:sz w:val="16"/>
              </w:rPr>
              <w:t> </w:t>
            </w:r>
            <w:r>
              <w:rPr>
                <w:spacing w:val="-2"/>
                <w:sz w:val="16"/>
              </w:rPr>
              <w:t>позик</w:t>
            </w:r>
          </w:p>
        </w:tc>
        <w:tc>
          <w:tcPr>
            <w:tcW w:w="1137" w:type="dxa"/>
          </w:tcPr>
          <w:p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97.810.671</w:t>
            </w:r>
          </w:p>
        </w:tc>
        <w:tc>
          <w:tcPr>
            <w:tcW w:w="1108" w:type="dxa"/>
          </w:tcPr>
          <w:p>
            <w:pPr>
              <w:pStyle w:val="TableParagraph"/>
              <w:ind w:left="0" w:right="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80" w:type="dxa"/>
          </w:tcPr>
          <w:p>
            <w:pPr>
              <w:pStyle w:val="TableParagraph"/>
              <w:ind w:left="164" w:right="166"/>
              <w:rPr>
                <w:sz w:val="16"/>
              </w:rPr>
            </w:pPr>
            <w:r>
              <w:rPr>
                <w:spacing w:val="-2"/>
                <w:sz w:val="16"/>
              </w:rPr>
              <w:t>97.810.671</w:t>
            </w:r>
          </w:p>
        </w:tc>
        <w:tc>
          <w:tcPr>
            <w:tcW w:w="1228" w:type="dxa"/>
          </w:tcPr>
          <w:p>
            <w:pPr>
              <w:pStyle w:val="TableParagraph"/>
              <w:ind w:left="37" w:right="37"/>
              <w:rPr>
                <w:sz w:val="16"/>
              </w:rPr>
            </w:pPr>
            <w:r>
              <w:rPr>
                <w:spacing w:val="-2"/>
                <w:sz w:val="16"/>
              </w:rPr>
              <w:t>97.810.671</w:t>
            </w:r>
          </w:p>
        </w:tc>
      </w:tr>
      <w:tr>
        <w:trPr>
          <w:trHeight w:val="181" w:hRule="atLeast"/>
        </w:trPr>
        <w:tc>
          <w:tcPr>
            <w:tcW w:w="830" w:type="dxa"/>
          </w:tcPr>
          <w:p>
            <w:pPr>
              <w:pStyle w:val="TableParagraph"/>
              <w:ind w:left="168" w:right="144"/>
              <w:rPr>
                <w:sz w:val="16"/>
              </w:rPr>
            </w:pPr>
            <w:r>
              <w:rPr>
                <w:spacing w:val="-2"/>
                <w:sz w:val="16"/>
              </w:rPr>
              <w:t>202220</w:t>
            </w:r>
          </w:p>
        </w:tc>
        <w:tc>
          <w:tcPr>
            <w:tcW w:w="4835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Погашено</w:t>
            </w:r>
            <w:r>
              <w:rPr>
                <w:spacing w:val="15"/>
                <w:sz w:val="16"/>
              </w:rPr>
              <w:t> </w:t>
            </w:r>
            <w:r>
              <w:rPr>
                <w:spacing w:val="-2"/>
                <w:sz w:val="16"/>
              </w:rPr>
              <w:t>позик</w:t>
            </w:r>
          </w:p>
        </w:tc>
        <w:tc>
          <w:tcPr>
            <w:tcW w:w="1137" w:type="dxa"/>
          </w:tcPr>
          <w:p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4"/>
                <w:w w:val="95"/>
                <w:sz w:val="16"/>
              </w:rPr>
              <w:t>-</w:t>
            </w:r>
            <w:r>
              <w:rPr>
                <w:spacing w:val="-2"/>
                <w:sz w:val="16"/>
              </w:rPr>
              <w:t>34.478.000</w:t>
            </w:r>
          </w:p>
        </w:tc>
        <w:tc>
          <w:tcPr>
            <w:tcW w:w="1108" w:type="dxa"/>
          </w:tcPr>
          <w:p>
            <w:pPr>
              <w:pStyle w:val="TableParagraph"/>
              <w:ind w:left="0" w:right="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80" w:type="dxa"/>
          </w:tcPr>
          <w:p>
            <w:pPr>
              <w:pStyle w:val="TableParagraph"/>
              <w:ind w:left="164" w:right="166"/>
              <w:rPr>
                <w:sz w:val="16"/>
              </w:rPr>
            </w:pPr>
            <w:r>
              <w:rPr>
                <w:spacing w:val="-4"/>
                <w:w w:val="95"/>
                <w:sz w:val="16"/>
              </w:rPr>
              <w:t>-</w:t>
            </w:r>
            <w:r>
              <w:rPr>
                <w:spacing w:val="-2"/>
                <w:sz w:val="16"/>
              </w:rPr>
              <w:t>34.478.000</w:t>
            </w:r>
          </w:p>
        </w:tc>
        <w:tc>
          <w:tcPr>
            <w:tcW w:w="1228" w:type="dxa"/>
          </w:tcPr>
          <w:p>
            <w:pPr>
              <w:pStyle w:val="TableParagraph"/>
              <w:ind w:left="37" w:right="37"/>
              <w:rPr>
                <w:sz w:val="16"/>
              </w:rPr>
            </w:pPr>
            <w:r>
              <w:rPr>
                <w:spacing w:val="-4"/>
                <w:w w:val="95"/>
                <w:sz w:val="16"/>
              </w:rPr>
              <w:t>-</w:t>
            </w:r>
            <w:r>
              <w:rPr>
                <w:spacing w:val="-2"/>
                <w:sz w:val="16"/>
              </w:rPr>
              <w:t>34.478.000</w:t>
            </w:r>
          </w:p>
        </w:tc>
      </w:tr>
      <w:tr>
        <w:trPr>
          <w:trHeight w:val="182" w:hRule="atLeast"/>
        </w:trPr>
        <w:tc>
          <w:tcPr>
            <w:tcW w:w="830" w:type="dxa"/>
          </w:tcPr>
          <w:p>
            <w:pPr>
              <w:pStyle w:val="TableParagraph"/>
              <w:ind w:left="168" w:right="144"/>
              <w:rPr>
                <w:sz w:val="16"/>
              </w:rPr>
            </w:pPr>
            <w:r>
              <w:rPr>
                <w:spacing w:val="-2"/>
                <w:sz w:val="16"/>
              </w:rPr>
              <w:t>208000</w:t>
            </w:r>
          </w:p>
        </w:tc>
        <w:tc>
          <w:tcPr>
            <w:tcW w:w="4835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Фінансування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за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рахунок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зміни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залишків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коштів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бюджетів</w:t>
            </w:r>
          </w:p>
        </w:tc>
        <w:tc>
          <w:tcPr>
            <w:tcW w:w="1137" w:type="dxa"/>
          </w:tcPr>
          <w:p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40.117.513</w:t>
            </w:r>
          </w:p>
        </w:tc>
        <w:tc>
          <w:tcPr>
            <w:tcW w:w="1108" w:type="dxa"/>
          </w:tcPr>
          <w:p>
            <w:pPr>
              <w:pStyle w:val="TableParagraph"/>
              <w:ind w:left="0" w:right="1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35.512.021</w:t>
            </w:r>
          </w:p>
        </w:tc>
        <w:tc>
          <w:tcPr>
            <w:tcW w:w="1180" w:type="dxa"/>
          </w:tcPr>
          <w:p>
            <w:pPr>
              <w:pStyle w:val="TableParagraph"/>
              <w:ind w:left="172" w:right="153"/>
              <w:rPr>
                <w:sz w:val="16"/>
              </w:rPr>
            </w:pPr>
            <w:r>
              <w:rPr>
                <w:spacing w:val="-2"/>
                <w:sz w:val="16"/>
              </w:rPr>
              <w:t>4.605.492</w:t>
            </w:r>
          </w:p>
        </w:tc>
        <w:tc>
          <w:tcPr>
            <w:tcW w:w="1228" w:type="dxa"/>
          </w:tcPr>
          <w:p>
            <w:pPr>
              <w:pStyle w:val="TableParagraph"/>
              <w:ind w:left="58" w:right="37"/>
              <w:rPr>
                <w:sz w:val="16"/>
              </w:rPr>
            </w:pPr>
            <w:r>
              <w:rPr>
                <w:spacing w:val="-2"/>
                <w:sz w:val="16"/>
              </w:rPr>
              <w:t>4.605.492</w:t>
            </w:r>
          </w:p>
        </w:tc>
      </w:tr>
      <w:tr>
        <w:trPr>
          <w:trHeight w:val="182" w:hRule="atLeast"/>
        </w:trPr>
        <w:tc>
          <w:tcPr>
            <w:tcW w:w="830" w:type="dxa"/>
          </w:tcPr>
          <w:p>
            <w:pPr>
              <w:pStyle w:val="TableParagraph"/>
              <w:ind w:left="168" w:right="144"/>
              <w:rPr>
                <w:sz w:val="16"/>
              </w:rPr>
            </w:pPr>
            <w:r>
              <w:rPr>
                <w:spacing w:val="-2"/>
                <w:sz w:val="16"/>
              </w:rPr>
              <w:t>208100</w:t>
            </w:r>
          </w:p>
        </w:tc>
        <w:tc>
          <w:tcPr>
            <w:tcW w:w="4835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початок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періоду</w:t>
            </w:r>
          </w:p>
        </w:tc>
        <w:tc>
          <w:tcPr>
            <w:tcW w:w="1137" w:type="dxa"/>
          </w:tcPr>
          <w:p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55.464.780</w:t>
            </w:r>
          </w:p>
        </w:tc>
        <w:tc>
          <w:tcPr>
            <w:tcW w:w="1108" w:type="dxa"/>
          </w:tcPr>
          <w:p>
            <w:pPr>
              <w:pStyle w:val="TableParagraph"/>
              <w:ind w:left="0" w:right="18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49.642.792</w:t>
            </w:r>
          </w:p>
        </w:tc>
        <w:tc>
          <w:tcPr>
            <w:tcW w:w="1180" w:type="dxa"/>
          </w:tcPr>
          <w:p>
            <w:pPr>
              <w:pStyle w:val="TableParagraph"/>
              <w:ind w:right="166"/>
              <w:rPr>
                <w:sz w:val="16"/>
              </w:rPr>
            </w:pPr>
            <w:r>
              <w:rPr>
                <w:spacing w:val="-2"/>
                <w:sz w:val="16"/>
              </w:rPr>
              <w:t>5.821.988</w:t>
            </w:r>
          </w:p>
        </w:tc>
        <w:tc>
          <w:tcPr>
            <w:tcW w:w="1228" w:type="dxa"/>
          </w:tcPr>
          <w:p>
            <w:pPr>
              <w:pStyle w:val="TableParagraph"/>
              <w:ind w:left="32" w:right="37"/>
              <w:rPr>
                <w:sz w:val="16"/>
              </w:rPr>
            </w:pPr>
            <w:r>
              <w:rPr>
                <w:spacing w:val="-2"/>
                <w:sz w:val="16"/>
              </w:rPr>
              <w:t>4.607.284</w:t>
            </w:r>
          </w:p>
        </w:tc>
      </w:tr>
      <w:tr>
        <w:trPr>
          <w:trHeight w:val="182" w:hRule="atLeast"/>
        </w:trPr>
        <w:tc>
          <w:tcPr>
            <w:tcW w:w="830" w:type="dxa"/>
          </w:tcPr>
          <w:p>
            <w:pPr>
              <w:pStyle w:val="TableParagraph"/>
              <w:ind w:left="168" w:right="144"/>
              <w:rPr>
                <w:sz w:val="16"/>
              </w:rPr>
            </w:pPr>
            <w:r>
              <w:rPr>
                <w:spacing w:val="-2"/>
                <w:sz w:val="16"/>
              </w:rPr>
              <w:t>208200</w:t>
            </w:r>
          </w:p>
        </w:tc>
        <w:tc>
          <w:tcPr>
            <w:tcW w:w="4835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кінець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періоду</w:t>
            </w:r>
          </w:p>
        </w:tc>
        <w:tc>
          <w:tcPr>
            <w:tcW w:w="1137" w:type="dxa"/>
          </w:tcPr>
          <w:p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15.347.267</w:t>
            </w:r>
          </w:p>
        </w:tc>
        <w:tc>
          <w:tcPr>
            <w:tcW w:w="1108" w:type="dxa"/>
          </w:tcPr>
          <w:p>
            <w:pPr>
              <w:pStyle w:val="TableParagraph"/>
              <w:ind w:left="0" w:right="18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14.130.771</w:t>
            </w:r>
          </w:p>
        </w:tc>
        <w:tc>
          <w:tcPr>
            <w:tcW w:w="1180" w:type="dxa"/>
          </w:tcPr>
          <w:p>
            <w:pPr>
              <w:pStyle w:val="TableParagraph"/>
              <w:ind w:right="166"/>
              <w:rPr>
                <w:sz w:val="16"/>
              </w:rPr>
            </w:pPr>
            <w:r>
              <w:rPr>
                <w:spacing w:val="-2"/>
                <w:sz w:val="16"/>
              </w:rPr>
              <w:t>1.216.496</w:t>
            </w:r>
          </w:p>
        </w:tc>
        <w:tc>
          <w:tcPr>
            <w:tcW w:w="1228" w:type="dxa"/>
          </w:tcPr>
          <w:p>
            <w:pPr>
              <w:pStyle w:val="TableParagraph"/>
              <w:ind w:left="37" w:right="37"/>
              <w:rPr>
                <w:sz w:val="16"/>
              </w:rPr>
            </w:pPr>
            <w:r>
              <w:rPr>
                <w:spacing w:val="-2"/>
                <w:sz w:val="16"/>
              </w:rPr>
              <w:t>1.792</w:t>
            </w:r>
          </w:p>
        </w:tc>
      </w:tr>
      <w:tr>
        <w:trPr>
          <w:trHeight w:val="378" w:hRule="atLeast"/>
        </w:trPr>
        <w:tc>
          <w:tcPr>
            <w:tcW w:w="830" w:type="dxa"/>
          </w:tcPr>
          <w:p>
            <w:pPr>
              <w:pStyle w:val="TableParagraph"/>
              <w:spacing w:line="240" w:lineRule="auto" w:before="90"/>
              <w:ind w:left="168" w:right="144"/>
              <w:rPr>
                <w:sz w:val="16"/>
              </w:rPr>
            </w:pPr>
            <w:r>
              <w:rPr>
                <w:spacing w:val="-2"/>
                <w:sz w:val="16"/>
              </w:rPr>
              <w:t>208400</w:t>
            </w:r>
          </w:p>
        </w:tc>
        <w:tc>
          <w:tcPr>
            <w:tcW w:w="48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3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Кошти,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що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передаються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із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загального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фонду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бюджету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до</w:t>
            </w:r>
            <w:r>
              <w:rPr>
                <w:spacing w:val="20"/>
                <w:sz w:val="16"/>
              </w:rPr>
              <w:t> </w:t>
            </w:r>
            <w:r>
              <w:rPr>
                <w:spacing w:val="-2"/>
                <w:sz w:val="16"/>
              </w:rPr>
              <w:t>бюджету</w:t>
            </w:r>
          </w:p>
          <w:p>
            <w:pPr>
              <w:pStyle w:val="TableParagraph"/>
              <w:spacing w:line="163" w:lineRule="exact" w:before="13"/>
              <w:ind w:left="33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розвитку</w:t>
            </w:r>
            <w:r>
              <w:rPr>
                <w:spacing w:val="17"/>
                <w:sz w:val="16"/>
              </w:rPr>
              <w:t> </w:t>
            </w:r>
            <w:r>
              <w:rPr>
                <w:w w:val="95"/>
                <w:sz w:val="16"/>
              </w:rPr>
              <w:t>(спеціального</w:t>
            </w:r>
            <w:r>
              <w:rPr>
                <w:spacing w:val="17"/>
                <w:sz w:val="16"/>
              </w:rPr>
              <w:t> </w:t>
            </w:r>
            <w:r>
              <w:rPr>
                <w:spacing w:val="-2"/>
                <w:w w:val="95"/>
                <w:sz w:val="16"/>
              </w:rPr>
              <w:t>фонду)</w:t>
            </w: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100"/>
              <w:ind w:left="10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08" w:type="dxa"/>
          </w:tcPr>
          <w:p>
            <w:pPr>
              <w:pStyle w:val="TableParagraph"/>
              <w:spacing w:line="240" w:lineRule="auto" w:before="90"/>
              <w:ind w:left="0" w:right="122"/>
              <w:jc w:val="right"/>
              <w:rPr>
                <w:sz w:val="16"/>
              </w:rPr>
            </w:pPr>
            <w:r>
              <w:rPr>
                <w:spacing w:val="-4"/>
                <w:w w:val="95"/>
                <w:sz w:val="16"/>
              </w:rPr>
              <w:t>-</w:t>
            </w:r>
            <w:r>
              <w:rPr>
                <w:spacing w:val="-2"/>
                <w:w w:val="95"/>
                <w:sz w:val="16"/>
              </w:rPr>
              <w:t>122.370.730</w:t>
            </w:r>
          </w:p>
        </w:tc>
        <w:tc>
          <w:tcPr>
            <w:tcW w:w="1180" w:type="dxa"/>
          </w:tcPr>
          <w:p>
            <w:pPr>
              <w:pStyle w:val="TableParagraph"/>
              <w:spacing w:line="240" w:lineRule="auto" w:before="90"/>
              <w:ind w:right="166"/>
              <w:rPr>
                <w:sz w:val="16"/>
              </w:rPr>
            </w:pPr>
            <w:r>
              <w:rPr>
                <w:spacing w:val="-2"/>
                <w:sz w:val="16"/>
              </w:rPr>
              <w:t>122.370.730</w:t>
            </w:r>
          </w:p>
        </w:tc>
        <w:tc>
          <w:tcPr>
            <w:tcW w:w="1228" w:type="dxa"/>
          </w:tcPr>
          <w:p>
            <w:pPr>
              <w:pStyle w:val="TableParagraph"/>
              <w:spacing w:line="240" w:lineRule="auto" w:before="90"/>
              <w:ind w:left="32" w:right="37"/>
              <w:rPr>
                <w:sz w:val="16"/>
              </w:rPr>
            </w:pPr>
            <w:r>
              <w:rPr>
                <w:spacing w:val="-2"/>
                <w:sz w:val="16"/>
              </w:rPr>
              <w:t>122.370.730</w:t>
            </w:r>
          </w:p>
        </w:tc>
      </w:tr>
      <w:tr>
        <w:trPr>
          <w:trHeight w:val="182" w:hRule="atLeast"/>
        </w:trPr>
        <w:tc>
          <w:tcPr>
            <w:tcW w:w="83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68" w:right="144"/>
              <w:rPr>
                <w:sz w:val="16"/>
              </w:rPr>
            </w:pPr>
            <w:r>
              <w:rPr>
                <w:spacing w:val="-2"/>
                <w:sz w:val="16"/>
              </w:rPr>
              <w:t>300000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Зовнішнє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фінансування</w:t>
            </w:r>
          </w:p>
        </w:tc>
        <w:tc>
          <w:tcPr>
            <w:tcW w:w="1137" w:type="dxa"/>
            <w:tcBorders>
              <w:left w:val="single" w:sz="4" w:space="0" w:color="000000"/>
            </w:tcBorders>
          </w:tcPr>
          <w:p>
            <w:pPr>
              <w:pStyle w:val="TableParagraph"/>
              <w:ind w:right="150"/>
              <w:rPr>
                <w:sz w:val="16"/>
              </w:rPr>
            </w:pPr>
            <w:r>
              <w:rPr>
                <w:spacing w:val="-4"/>
                <w:w w:val="95"/>
                <w:sz w:val="16"/>
              </w:rPr>
              <w:t>-</w:t>
            </w:r>
            <w:r>
              <w:rPr>
                <w:spacing w:val="-2"/>
                <w:w w:val="95"/>
                <w:sz w:val="16"/>
              </w:rPr>
              <w:t>2.234.000</w:t>
            </w:r>
          </w:p>
        </w:tc>
        <w:tc>
          <w:tcPr>
            <w:tcW w:w="1108" w:type="dxa"/>
          </w:tcPr>
          <w:p>
            <w:pPr>
              <w:pStyle w:val="TableParagraph"/>
              <w:ind w:left="0" w:right="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80" w:type="dxa"/>
          </w:tcPr>
          <w:p>
            <w:pPr>
              <w:pStyle w:val="TableParagraph"/>
              <w:ind w:right="166"/>
              <w:rPr>
                <w:sz w:val="16"/>
              </w:rPr>
            </w:pPr>
            <w:r>
              <w:rPr>
                <w:spacing w:val="-4"/>
                <w:w w:val="95"/>
                <w:sz w:val="16"/>
              </w:rPr>
              <w:t>-</w:t>
            </w:r>
            <w:r>
              <w:rPr>
                <w:spacing w:val="-2"/>
                <w:w w:val="95"/>
                <w:sz w:val="16"/>
              </w:rPr>
              <w:t>2.234.000</w:t>
            </w:r>
          </w:p>
        </w:tc>
        <w:tc>
          <w:tcPr>
            <w:tcW w:w="1228" w:type="dxa"/>
          </w:tcPr>
          <w:p>
            <w:pPr>
              <w:pStyle w:val="TableParagraph"/>
              <w:ind w:left="32" w:right="37"/>
              <w:rPr>
                <w:sz w:val="16"/>
              </w:rPr>
            </w:pPr>
            <w:r>
              <w:rPr>
                <w:spacing w:val="-4"/>
                <w:w w:val="95"/>
                <w:sz w:val="16"/>
              </w:rPr>
              <w:t>-</w:t>
            </w:r>
            <w:r>
              <w:rPr>
                <w:spacing w:val="-2"/>
                <w:w w:val="95"/>
                <w:sz w:val="16"/>
              </w:rPr>
              <w:t>2.234.000</w:t>
            </w:r>
          </w:p>
        </w:tc>
      </w:tr>
      <w:tr>
        <w:trPr>
          <w:trHeight w:val="182" w:hRule="atLeast"/>
        </w:trPr>
        <w:tc>
          <w:tcPr>
            <w:tcW w:w="83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63" w:lineRule="exact"/>
              <w:ind w:left="168" w:right="144"/>
              <w:rPr>
                <w:sz w:val="16"/>
              </w:rPr>
            </w:pPr>
            <w:r>
              <w:rPr>
                <w:spacing w:val="-2"/>
                <w:sz w:val="16"/>
              </w:rPr>
              <w:t>301000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exact"/>
              <w:ind w:left="3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Позики,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2"/>
                <w:sz w:val="16"/>
              </w:rPr>
              <w:t>надані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sz w:val="16"/>
              </w:rPr>
              <w:t>міжнародними</w:t>
            </w:r>
            <w:r>
              <w:rPr>
                <w:spacing w:val="8"/>
                <w:sz w:val="16"/>
              </w:rPr>
              <w:t> </w:t>
            </w:r>
            <w:r>
              <w:rPr>
                <w:spacing w:val="-2"/>
                <w:sz w:val="16"/>
              </w:rPr>
              <w:t>фінансовими</w:t>
            </w:r>
            <w:r>
              <w:rPr>
                <w:spacing w:val="8"/>
                <w:sz w:val="16"/>
              </w:rPr>
              <w:t> </w:t>
            </w:r>
            <w:r>
              <w:rPr>
                <w:spacing w:val="-2"/>
                <w:sz w:val="16"/>
              </w:rPr>
              <w:t>організаціями</w:t>
            </w:r>
          </w:p>
        </w:tc>
        <w:tc>
          <w:tcPr>
            <w:tcW w:w="113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63" w:lineRule="exact"/>
              <w:ind w:right="150"/>
              <w:rPr>
                <w:sz w:val="16"/>
              </w:rPr>
            </w:pPr>
            <w:r>
              <w:rPr>
                <w:spacing w:val="-4"/>
                <w:w w:val="95"/>
                <w:sz w:val="16"/>
              </w:rPr>
              <w:t>-</w:t>
            </w:r>
            <w:r>
              <w:rPr>
                <w:spacing w:val="-2"/>
                <w:w w:val="95"/>
                <w:sz w:val="16"/>
              </w:rPr>
              <w:t>2.234.000</w:t>
            </w:r>
          </w:p>
        </w:tc>
        <w:tc>
          <w:tcPr>
            <w:tcW w:w="1108" w:type="dxa"/>
          </w:tcPr>
          <w:p>
            <w:pPr>
              <w:pStyle w:val="TableParagraph"/>
              <w:spacing w:line="163" w:lineRule="exact"/>
              <w:ind w:left="1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80" w:type="dxa"/>
          </w:tcPr>
          <w:p>
            <w:pPr>
              <w:pStyle w:val="TableParagraph"/>
              <w:spacing w:line="163" w:lineRule="exact"/>
              <w:ind w:left="172" w:right="153"/>
              <w:rPr>
                <w:sz w:val="16"/>
              </w:rPr>
            </w:pPr>
            <w:r>
              <w:rPr>
                <w:spacing w:val="-4"/>
                <w:w w:val="95"/>
                <w:sz w:val="16"/>
              </w:rPr>
              <w:t>-</w:t>
            </w:r>
            <w:r>
              <w:rPr>
                <w:spacing w:val="-2"/>
                <w:w w:val="95"/>
                <w:sz w:val="16"/>
              </w:rPr>
              <w:t>2.234.000</w:t>
            </w:r>
          </w:p>
        </w:tc>
        <w:tc>
          <w:tcPr>
            <w:tcW w:w="1228" w:type="dxa"/>
          </w:tcPr>
          <w:p>
            <w:pPr>
              <w:pStyle w:val="TableParagraph"/>
              <w:spacing w:line="163" w:lineRule="exact"/>
              <w:ind w:left="58" w:right="37"/>
              <w:rPr>
                <w:sz w:val="16"/>
              </w:rPr>
            </w:pPr>
            <w:r>
              <w:rPr>
                <w:spacing w:val="-4"/>
                <w:w w:val="95"/>
                <w:sz w:val="16"/>
              </w:rPr>
              <w:t>-</w:t>
            </w:r>
            <w:r>
              <w:rPr>
                <w:spacing w:val="-2"/>
                <w:w w:val="95"/>
                <w:sz w:val="16"/>
              </w:rPr>
              <w:t>2.234.000</w:t>
            </w:r>
          </w:p>
        </w:tc>
      </w:tr>
      <w:tr>
        <w:trPr>
          <w:trHeight w:val="181" w:hRule="atLeast"/>
        </w:trPr>
        <w:tc>
          <w:tcPr>
            <w:tcW w:w="83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68" w:right="144"/>
              <w:rPr>
                <w:sz w:val="16"/>
              </w:rPr>
            </w:pPr>
            <w:r>
              <w:rPr>
                <w:spacing w:val="-2"/>
                <w:sz w:val="16"/>
              </w:rPr>
              <w:t>301100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Одержано</w:t>
            </w:r>
            <w:r>
              <w:rPr>
                <w:spacing w:val="17"/>
                <w:sz w:val="16"/>
              </w:rPr>
              <w:t> </w:t>
            </w:r>
            <w:r>
              <w:rPr>
                <w:spacing w:val="-2"/>
                <w:sz w:val="16"/>
              </w:rPr>
              <w:t>позик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150"/>
              <w:rPr>
                <w:sz w:val="16"/>
              </w:rPr>
            </w:pPr>
            <w:r>
              <w:rPr>
                <w:spacing w:val="-2"/>
                <w:sz w:val="16"/>
              </w:rPr>
              <w:t>1.488.000</w:t>
            </w:r>
          </w:p>
        </w:tc>
        <w:tc>
          <w:tcPr>
            <w:tcW w:w="1108" w:type="dxa"/>
          </w:tcPr>
          <w:p>
            <w:pPr>
              <w:pStyle w:val="TableParagraph"/>
              <w:ind w:left="0" w:right="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80" w:type="dxa"/>
          </w:tcPr>
          <w:p>
            <w:pPr>
              <w:pStyle w:val="TableParagraph"/>
              <w:ind w:right="166"/>
              <w:rPr>
                <w:sz w:val="16"/>
              </w:rPr>
            </w:pPr>
            <w:r>
              <w:rPr>
                <w:spacing w:val="-2"/>
                <w:sz w:val="16"/>
              </w:rPr>
              <w:t>1.488.000</w:t>
            </w:r>
          </w:p>
        </w:tc>
        <w:tc>
          <w:tcPr>
            <w:tcW w:w="1228" w:type="dxa"/>
          </w:tcPr>
          <w:p>
            <w:pPr>
              <w:pStyle w:val="TableParagraph"/>
              <w:ind w:left="32" w:right="37"/>
              <w:rPr>
                <w:sz w:val="16"/>
              </w:rPr>
            </w:pPr>
            <w:r>
              <w:rPr>
                <w:spacing w:val="-2"/>
                <w:sz w:val="16"/>
              </w:rPr>
              <w:t>1.488.000</w:t>
            </w:r>
          </w:p>
        </w:tc>
      </w:tr>
      <w:tr>
        <w:trPr>
          <w:trHeight w:val="181" w:hRule="atLeast"/>
        </w:trPr>
        <w:tc>
          <w:tcPr>
            <w:tcW w:w="83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68" w:right="144"/>
              <w:rPr>
                <w:sz w:val="16"/>
              </w:rPr>
            </w:pPr>
            <w:r>
              <w:rPr>
                <w:spacing w:val="-2"/>
                <w:sz w:val="16"/>
              </w:rPr>
              <w:t>301200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Погашено</w:t>
            </w:r>
            <w:r>
              <w:rPr>
                <w:spacing w:val="15"/>
                <w:sz w:val="16"/>
              </w:rPr>
              <w:t> </w:t>
            </w:r>
            <w:r>
              <w:rPr>
                <w:spacing w:val="-2"/>
                <w:sz w:val="16"/>
              </w:rPr>
              <w:t>позик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50"/>
              <w:rPr>
                <w:sz w:val="16"/>
              </w:rPr>
            </w:pPr>
            <w:r>
              <w:rPr>
                <w:spacing w:val="-4"/>
                <w:w w:val="95"/>
                <w:sz w:val="16"/>
              </w:rPr>
              <w:t>-</w:t>
            </w:r>
            <w:r>
              <w:rPr>
                <w:spacing w:val="-2"/>
                <w:w w:val="95"/>
                <w:sz w:val="16"/>
              </w:rPr>
              <w:t>3.722.000</w:t>
            </w:r>
          </w:p>
        </w:tc>
        <w:tc>
          <w:tcPr>
            <w:tcW w:w="110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 w:right="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80" w:type="dxa"/>
          </w:tcPr>
          <w:p>
            <w:pPr>
              <w:pStyle w:val="TableParagraph"/>
              <w:ind w:right="166"/>
              <w:rPr>
                <w:sz w:val="16"/>
              </w:rPr>
            </w:pPr>
            <w:r>
              <w:rPr>
                <w:spacing w:val="-4"/>
                <w:w w:val="95"/>
                <w:sz w:val="16"/>
              </w:rPr>
              <w:t>-</w:t>
            </w:r>
            <w:r>
              <w:rPr>
                <w:spacing w:val="-2"/>
                <w:w w:val="95"/>
                <w:sz w:val="16"/>
              </w:rPr>
              <w:t>3.722.000</w:t>
            </w:r>
          </w:p>
        </w:tc>
        <w:tc>
          <w:tcPr>
            <w:tcW w:w="1228" w:type="dxa"/>
          </w:tcPr>
          <w:p>
            <w:pPr>
              <w:pStyle w:val="TableParagraph"/>
              <w:ind w:left="32" w:right="37"/>
              <w:rPr>
                <w:sz w:val="16"/>
              </w:rPr>
            </w:pPr>
            <w:r>
              <w:rPr>
                <w:spacing w:val="-4"/>
                <w:w w:val="95"/>
                <w:sz w:val="16"/>
              </w:rPr>
              <w:t>-</w:t>
            </w:r>
            <w:r>
              <w:rPr>
                <w:spacing w:val="-2"/>
                <w:w w:val="95"/>
                <w:sz w:val="16"/>
              </w:rPr>
              <w:t>3.722.000</w:t>
            </w:r>
          </w:p>
        </w:tc>
      </w:tr>
      <w:tr>
        <w:trPr>
          <w:trHeight w:val="182" w:hRule="atLeast"/>
        </w:trPr>
        <w:tc>
          <w:tcPr>
            <w:tcW w:w="8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w w:val="99"/>
                <w:sz w:val="16"/>
              </w:rPr>
              <w:t>х</w:t>
            </w:r>
          </w:p>
        </w:tc>
        <w:tc>
          <w:tcPr>
            <w:tcW w:w="483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Загальне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фінансування</w:t>
            </w:r>
          </w:p>
        </w:tc>
        <w:tc>
          <w:tcPr>
            <w:tcW w:w="1137" w:type="dxa"/>
            <w:tcBorders>
              <w:top w:val="single" w:sz="4" w:space="0" w:color="000000"/>
            </w:tcBorders>
          </w:tcPr>
          <w:p>
            <w:pPr>
              <w:pStyle w:val="TableParagraph"/>
              <w:ind w:right="1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101.216.184</w:t>
            </w:r>
          </w:p>
        </w:tc>
        <w:tc>
          <w:tcPr>
            <w:tcW w:w="1108" w:type="dxa"/>
          </w:tcPr>
          <w:p>
            <w:pPr>
              <w:pStyle w:val="TableParagraph"/>
              <w:ind w:left="0" w:right="15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86.858.709</w:t>
            </w:r>
          </w:p>
        </w:tc>
        <w:tc>
          <w:tcPr>
            <w:tcW w:w="1180" w:type="dxa"/>
          </w:tcPr>
          <w:p>
            <w:pPr>
              <w:pStyle w:val="TableParagraph"/>
              <w:ind w:left="172" w:right="1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188.074.893</w:t>
            </w:r>
          </w:p>
        </w:tc>
        <w:tc>
          <w:tcPr>
            <w:tcW w:w="1228" w:type="dxa"/>
          </w:tcPr>
          <w:p>
            <w:pPr>
              <w:pStyle w:val="TableParagraph"/>
              <w:ind w:left="58" w:righ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188.074.893</w:t>
            </w:r>
          </w:p>
        </w:tc>
      </w:tr>
      <w:tr>
        <w:trPr>
          <w:trHeight w:val="297" w:hRule="atLeast"/>
        </w:trPr>
        <w:tc>
          <w:tcPr>
            <w:tcW w:w="10318" w:type="dxa"/>
            <w:gridSpan w:val="6"/>
          </w:tcPr>
          <w:p>
            <w:pPr>
              <w:pStyle w:val="TableParagraph"/>
              <w:spacing w:line="240" w:lineRule="auto" w:before="47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Фінансування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за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типом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боргового</w:t>
            </w:r>
            <w:r>
              <w:rPr>
                <w:b/>
                <w:spacing w:val="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зобов"язання</w:t>
            </w:r>
          </w:p>
        </w:tc>
      </w:tr>
      <w:tr>
        <w:trPr>
          <w:trHeight w:val="182" w:hRule="atLeast"/>
        </w:trPr>
        <w:tc>
          <w:tcPr>
            <w:tcW w:w="830" w:type="dxa"/>
          </w:tcPr>
          <w:p>
            <w:pPr>
              <w:pStyle w:val="TableParagraph"/>
              <w:ind w:left="168" w:right="144"/>
              <w:rPr>
                <w:sz w:val="16"/>
              </w:rPr>
            </w:pPr>
            <w:r>
              <w:rPr>
                <w:spacing w:val="-2"/>
                <w:sz w:val="16"/>
              </w:rPr>
              <w:t>400000</w:t>
            </w:r>
          </w:p>
        </w:tc>
        <w:tc>
          <w:tcPr>
            <w:tcW w:w="4835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Фінансування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за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sz w:val="16"/>
              </w:rPr>
              <w:t>борговими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2"/>
                <w:sz w:val="16"/>
              </w:rPr>
              <w:t>операціями</w:t>
            </w:r>
          </w:p>
        </w:tc>
        <w:tc>
          <w:tcPr>
            <w:tcW w:w="1137" w:type="dxa"/>
          </w:tcPr>
          <w:p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61.098.671</w:t>
            </w:r>
          </w:p>
        </w:tc>
        <w:tc>
          <w:tcPr>
            <w:tcW w:w="1108" w:type="dxa"/>
          </w:tcPr>
          <w:p>
            <w:pPr>
              <w:pStyle w:val="TableParagraph"/>
              <w:ind w:left="0" w:right="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80" w:type="dxa"/>
          </w:tcPr>
          <w:p>
            <w:pPr>
              <w:pStyle w:val="TableParagraph"/>
              <w:ind w:left="164" w:right="166"/>
              <w:rPr>
                <w:sz w:val="16"/>
              </w:rPr>
            </w:pPr>
            <w:r>
              <w:rPr>
                <w:spacing w:val="-2"/>
                <w:sz w:val="16"/>
              </w:rPr>
              <w:t>61.098.671</w:t>
            </w:r>
          </w:p>
        </w:tc>
        <w:tc>
          <w:tcPr>
            <w:tcW w:w="1228" w:type="dxa"/>
          </w:tcPr>
          <w:p>
            <w:pPr>
              <w:pStyle w:val="TableParagraph"/>
              <w:ind w:left="37" w:right="37"/>
              <w:rPr>
                <w:sz w:val="16"/>
              </w:rPr>
            </w:pPr>
            <w:r>
              <w:rPr>
                <w:spacing w:val="-2"/>
                <w:sz w:val="16"/>
              </w:rPr>
              <w:t>61.098.671</w:t>
            </w:r>
          </w:p>
        </w:tc>
      </w:tr>
      <w:tr>
        <w:trPr>
          <w:trHeight w:val="182" w:hRule="atLeast"/>
        </w:trPr>
        <w:tc>
          <w:tcPr>
            <w:tcW w:w="830" w:type="dxa"/>
          </w:tcPr>
          <w:p>
            <w:pPr>
              <w:pStyle w:val="TableParagraph"/>
              <w:ind w:left="168" w:right="144"/>
              <w:rPr>
                <w:sz w:val="16"/>
              </w:rPr>
            </w:pPr>
            <w:r>
              <w:rPr>
                <w:spacing w:val="-2"/>
                <w:sz w:val="16"/>
              </w:rPr>
              <w:t>401100</w:t>
            </w:r>
          </w:p>
        </w:tc>
        <w:tc>
          <w:tcPr>
            <w:tcW w:w="4835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Внутрішні</w:t>
            </w:r>
            <w:r>
              <w:rPr>
                <w:spacing w:val="13"/>
                <w:sz w:val="16"/>
              </w:rPr>
              <w:t> </w:t>
            </w:r>
            <w:r>
              <w:rPr>
                <w:spacing w:val="-2"/>
                <w:w w:val="95"/>
                <w:sz w:val="16"/>
              </w:rPr>
              <w:t>запозичення</w:t>
            </w:r>
          </w:p>
        </w:tc>
        <w:tc>
          <w:tcPr>
            <w:tcW w:w="1137" w:type="dxa"/>
          </w:tcPr>
          <w:p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97.810.671</w:t>
            </w:r>
          </w:p>
        </w:tc>
        <w:tc>
          <w:tcPr>
            <w:tcW w:w="1108" w:type="dxa"/>
          </w:tcPr>
          <w:p>
            <w:pPr>
              <w:pStyle w:val="TableParagraph"/>
              <w:ind w:left="0" w:right="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80" w:type="dxa"/>
          </w:tcPr>
          <w:p>
            <w:pPr>
              <w:pStyle w:val="TableParagraph"/>
              <w:ind w:left="164" w:right="166"/>
              <w:rPr>
                <w:sz w:val="16"/>
              </w:rPr>
            </w:pPr>
            <w:r>
              <w:rPr>
                <w:spacing w:val="-2"/>
                <w:sz w:val="16"/>
              </w:rPr>
              <w:t>97.810.671</w:t>
            </w:r>
          </w:p>
        </w:tc>
        <w:tc>
          <w:tcPr>
            <w:tcW w:w="1228" w:type="dxa"/>
          </w:tcPr>
          <w:p>
            <w:pPr>
              <w:pStyle w:val="TableParagraph"/>
              <w:ind w:left="37" w:right="37"/>
              <w:rPr>
                <w:sz w:val="16"/>
              </w:rPr>
            </w:pPr>
            <w:r>
              <w:rPr>
                <w:spacing w:val="-2"/>
                <w:sz w:val="16"/>
              </w:rPr>
              <w:t>97.810.671</w:t>
            </w:r>
          </w:p>
        </w:tc>
      </w:tr>
      <w:tr>
        <w:trPr>
          <w:trHeight w:val="182" w:hRule="atLeast"/>
        </w:trPr>
        <w:tc>
          <w:tcPr>
            <w:tcW w:w="830" w:type="dxa"/>
          </w:tcPr>
          <w:p>
            <w:pPr>
              <w:pStyle w:val="TableParagraph"/>
              <w:ind w:left="168" w:right="144"/>
              <w:rPr>
                <w:sz w:val="16"/>
              </w:rPr>
            </w:pPr>
            <w:r>
              <w:rPr>
                <w:spacing w:val="-2"/>
                <w:sz w:val="16"/>
              </w:rPr>
              <w:t>401102</w:t>
            </w:r>
          </w:p>
        </w:tc>
        <w:tc>
          <w:tcPr>
            <w:tcW w:w="4835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Середньострокові</w:t>
            </w:r>
            <w:r>
              <w:rPr>
                <w:spacing w:val="17"/>
                <w:sz w:val="16"/>
              </w:rPr>
              <w:t> </w:t>
            </w:r>
            <w:r>
              <w:rPr>
                <w:spacing w:val="-2"/>
                <w:w w:val="95"/>
                <w:sz w:val="16"/>
              </w:rPr>
              <w:t>зобов"язання</w:t>
            </w:r>
          </w:p>
        </w:tc>
        <w:tc>
          <w:tcPr>
            <w:tcW w:w="1137" w:type="dxa"/>
          </w:tcPr>
          <w:p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97.810.671</w:t>
            </w:r>
          </w:p>
        </w:tc>
        <w:tc>
          <w:tcPr>
            <w:tcW w:w="1108" w:type="dxa"/>
          </w:tcPr>
          <w:p>
            <w:pPr>
              <w:pStyle w:val="TableParagraph"/>
              <w:ind w:left="0" w:right="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80" w:type="dxa"/>
          </w:tcPr>
          <w:p>
            <w:pPr>
              <w:pStyle w:val="TableParagraph"/>
              <w:ind w:left="172" w:right="158"/>
              <w:rPr>
                <w:sz w:val="16"/>
              </w:rPr>
            </w:pPr>
            <w:r>
              <w:rPr>
                <w:spacing w:val="-2"/>
                <w:sz w:val="16"/>
              </w:rPr>
              <w:t>97.810.671</w:t>
            </w:r>
          </w:p>
        </w:tc>
        <w:tc>
          <w:tcPr>
            <w:tcW w:w="1228" w:type="dxa"/>
          </w:tcPr>
          <w:p>
            <w:pPr>
              <w:pStyle w:val="TableParagraph"/>
              <w:ind w:left="53" w:right="37"/>
              <w:rPr>
                <w:sz w:val="16"/>
              </w:rPr>
            </w:pPr>
            <w:r>
              <w:rPr>
                <w:spacing w:val="-2"/>
                <w:sz w:val="16"/>
              </w:rPr>
              <w:t>97.810.671</w:t>
            </w:r>
          </w:p>
        </w:tc>
      </w:tr>
      <w:tr>
        <w:trPr>
          <w:trHeight w:val="182" w:hRule="atLeast"/>
        </w:trPr>
        <w:tc>
          <w:tcPr>
            <w:tcW w:w="830" w:type="dxa"/>
          </w:tcPr>
          <w:p>
            <w:pPr>
              <w:pStyle w:val="TableParagraph"/>
              <w:ind w:left="168" w:right="144"/>
              <w:rPr>
                <w:sz w:val="16"/>
              </w:rPr>
            </w:pPr>
            <w:r>
              <w:rPr>
                <w:spacing w:val="-2"/>
                <w:sz w:val="16"/>
              </w:rPr>
              <w:t>401200</w:t>
            </w:r>
          </w:p>
        </w:tc>
        <w:tc>
          <w:tcPr>
            <w:tcW w:w="4835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Зовнішні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запозичення</w:t>
            </w:r>
          </w:p>
        </w:tc>
        <w:tc>
          <w:tcPr>
            <w:tcW w:w="1137" w:type="dxa"/>
          </w:tcPr>
          <w:p>
            <w:pPr>
              <w:pStyle w:val="TableParagraph"/>
              <w:ind w:right="150"/>
              <w:rPr>
                <w:sz w:val="16"/>
              </w:rPr>
            </w:pPr>
            <w:r>
              <w:rPr>
                <w:spacing w:val="-2"/>
                <w:sz w:val="16"/>
              </w:rPr>
              <w:t>1.488.000</w:t>
            </w:r>
          </w:p>
        </w:tc>
        <w:tc>
          <w:tcPr>
            <w:tcW w:w="1108" w:type="dxa"/>
          </w:tcPr>
          <w:p>
            <w:pPr>
              <w:pStyle w:val="TableParagraph"/>
              <w:ind w:left="0" w:right="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80" w:type="dxa"/>
          </w:tcPr>
          <w:p>
            <w:pPr>
              <w:pStyle w:val="TableParagraph"/>
              <w:ind w:right="166"/>
              <w:rPr>
                <w:sz w:val="16"/>
              </w:rPr>
            </w:pPr>
            <w:r>
              <w:rPr>
                <w:spacing w:val="-2"/>
                <w:sz w:val="16"/>
              </w:rPr>
              <w:t>1.488.000</w:t>
            </w:r>
          </w:p>
        </w:tc>
        <w:tc>
          <w:tcPr>
            <w:tcW w:w="1228" w:type="dxa"/>
          </w:tcPr>
          <w:p>
            <w:pPr>
              <w:pStyle w:val="TableParagraph"/>
              <w:ind w:left="32" w:right="37"/>
              <w:rPr>
                <w:sz w:val="16"/>
              </w:rPr>
            </w:pPr>
            <w:r>
              <w:rPr>
                <w:spacing w:val="-2"/>
                <w:sz w:val="16"/>
              </w:rPr>
              <w:t>1.488.000</w:t>
            </w:r>
          </w:p>
        </w:tc>
      </w:tr>
      <w:tr>
        <w:trPr>
          <w:trHeight w:val="182" w:hRule="atLeast"/>
        </w:trPr>
        <w:tc>
          <w:tcPr>
            <w:tcW w:w="830" w:type="dxa"/>
          </w:tcPr>
          <w:p>
            <w:pPr>
              <w:pStyle w:val="TableParagraph"/>
              <w:ind w:left="168" w:right="144"/>
              <w:rPr>
                <w:sz w:val="16"/>
              </w:rPr>
            </w:pPr>
            <w:r>
              <w:rPr>
                <w:spacing w:val="-2"/>
                <w:sz w:val="16"/>
              </w:rPr>
              <w:t>401202</w:t>
            </w:r>
          </w:p>
        </w:tc>
        <w:tc>
          <w:tcPr>
            <w:tcW w:w="4835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Середньострокові</w:t>
            </w:r>
            <w:r>
              <w:rPr>
                <w:spacing w:val="17"/>
                <w:sz w:val="16"/>
              </w:rPr>
              <w:t> </w:t>
            </w:r>
            <w:r>
              <w:rPr>
                <w:spacing w:val="-2"/>
                <w:w w:val="95"/>
                <w:sz w:val="16"/>
              </w:rPr>
              <w:t>зобов"язання</w:t>
            </w:r>
          </w:p>
        </w:tc>
        <w:tc>
          <w:tcPr>
            <w:tcW w:w="1137" w:type="dxa"/>
          </w:tcPr>
          <w:p>
            <w:pPr>
              <w:pStyle w:val="TableParagraph"/>
              <w:ind w:right="150"/>
              <w:rPr>
                <w:sz w:val="16"/>
              </w:rPr>
            </w:pPr>
            <w:r>
              <w:rPr>
                <w:spacing w:val="-2"/>
                <w:sz w:val="16"/>
              </w:rPr>
              <w:t>1.488.000</w:t>
            </w:r>
          </w:p>
        </w:tc>
        <w:tc>
          <w:tcPr>
            <w:tcW w:w="1108" w:type="dxa"/>
          </w:tcPr>
          <w:p>
            <w:pPr>
              <w:pStyle w:val="TableParagraph"/>
              <w:ind w:left="0" w:right="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80" w:type="dxa"/>
          </w:tcPr>
          <w:p>
            <w:pPr>
              <w:pStyle w:val="TableParagraph"/>
              <w:ind w:right="166"/>
              <w:rPr>
                <w:sz w:val="16"/>
              </w:rPr>
            </w:pPr>
            <w:r>
              <w:rPr>
                <w:spacing w:val="-2"/>
                <w:sz w:val="16"/>
              </w:rPr>
              <w:t>1.488.000</w:t>
            </w:r>
          </w:p>
        </w:tc>
        <w:tc>
          <w:tcPr>
            <w:tcW w:w="1228" w:type="dxa"/>
          </w:tcPr>
          <w:p>
            <w:pPr>
              <w:pStyle w:val="TableParagraph"/>
              <w:ind w:left="32" w:right="37"/>
              <w:rPr>
                <w:sz w:val="16"/>
              </w:rPr>
            </w:pPr>
            <w:r>
              <w:rPr>
                <w:spacing w:val="-2"/>
                <w:sz w:val="16"/>
              </w:rPr>
              <w:t>1.488.000</w:t>
            </w:r>
          </w:p>
        </w:tc>
      </w:tr>
      <w:tr>
        <w:trPr>
          <w:trHeight w:val="182" w:hRule="atLeast"/>
        </w:trPr>
        <w:tc>
          <w:tcPr>
            <w:tcW w:w="830" w:type="dxa"/>
          </w:tcPr>
          <w:p>
            <w:pPr>
              <w:pStyle w:val="TableParagraph"/>
              <w:ind w:left="168" w:right="144"/>
              <w:rPr>
                <w:sz w:val="16"/>
              </w:rPr>
            </w:pPr>
            <w:r>
              <w:rPr>
                <w:spacing w:val="-2"/>
                <w:sz w:val="16"/>
              </w:rPr>
              <w:t>402000</w:t>
            </w:r>
          </w:p>
        </w:tc>
        <w:tc>
          <w:tcPr>
            <w:tcW w:w="4835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Погашення</w:t>
            </w:r>
          </w:p>
        </w:tc>
        <w:tc>
          <w:tcPr>
            <w:tcW w:w="1137" w:type="dxa"/>
          </w:tcPr>
          <w:p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4"/>
                <w:w w:val="95"/>
                <w:sz w:val="16"/>
              </w:rPr>
              <w:t>-</w:t>
            </w:r>
            <w:r>
              <w:rPr>
                <w:spacing w:val="-2"/>
                <w:sz w:val="16"/>
              </w:rPr>
              <w:t>38.200.000</w:t>
            </w:r>
          </w:p>
        </w:tc>
        <w:tc>
          <w:tcPr>
            <w:tcW w:w="1108" w:type="dxa"/>
          </w:tcPr>
          <w:p>
            <w:pPr>
              <w:pStyle w:val="TableParagraph"/>
              <w:ind w:left="0" w:right="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80" w:type="dxa"/>
          </w:tcPr>
          <w:p>
            <w:pPr>
              <w:pStyle w:val="TableParagraph"/>
              <w:ind w:left="164" w:right="166"/>
              <w:rPr>
                <w:sz w:val="16"/>
              </w:rPr>
            </w:pPr>
            <w:r>
              <w:rPr>
                <w:spacing w:val="-4"/>
                <w:w w:val="95"/>
                <w:sz w:val="16"/>
              </w:rPr>
              <w:t>-</w:t>
            </w:r>
            <w:r>
              <w:rPr>
                <w:spacing w:val="-2"/>
                <w:sz w:val="16"/>
              </w:rPr>
              <w:t>38.200.000</w:t>
            </w:r>
          </w:p>
        </w:tc>
        <w:tc>
          <w:tcPr>
            <w:tcW w:w="1228" w:type="dxa"/>
          </w:tcPr>
          <w:p>
            <w:pPr>
              <w:pStyle w:val="TableParagraph"/>
              <w:ind w:left="37" w:right="37"/>
              <w:rPr>
                <w:sz w:val="16"/>
              </w:rPr>
            </w:pPr>
            <w:r>
              <w:rPr>
                <w:spacing w:val="-4"/>
                <w:w w:val="95"/>
                <w:sz w:val="16"/>
              </w:rPr>
              <w:t>-</w:t>
            </w:r>
            <w:r>
              <w:rPr>
                <w:spacing w:val="-2"/>
                <w:sz w:val="16"/>
              </w:rPr>
              <w:t>38.200.000</w:t>
            </w:r>
          </w:p>
        </w:tc>
      </w:tr>
      <w:tr>
        <w:trPr>
          <w:trHeight w:val="181" w:hRule="atLeast"/>
        </w:trPr>
        <w:tc>
          <w:tcPr>
            <w:tcW w:w="830" w:type="dxa"/>
          </w:tcPr>
          <w:p>
            <w:pPr>
              <w:pStyle w:val="TableParagraph"/>
              <w:ind w:left="168" w:right="144"/>
              <w:rPr>
                <w:sz w:val="16"/>
              </w:rPr>
            </w:pPr>
            <w:r>
              <w:rPr>
                <w:spacing w:val="-2"/>
                <w:sz w:val="16"/>
              </w:rPr>
              <w:t>402100</w:t>
            </w:r>
          </w:p>
        </w:tc>
        <w:tc>
          <w:tcPr>
            <w:tcW w:w="4835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Внутрішні</w:t>
            </w:r>
            <w:r>
              <w:rPr>
                <w:spacing w:val="13"/>
                <w:sz w:val="16"/>
              </w:rPr>
              <w:t> </w:t>
            </w:r>
            <w:r>
              <w:rPr>
                <w:spacing w:val="-2"/>
                <w:w w:val="95"/>
                <w:sz w:val="16"/>
              </w:rPr>
              <w:t>запозичення</w:t>
            </w:r>
          </w:p>
        </w:tc>
        <w:tc>
          <w:tcPr>
            <w:tcW w:w="1137" w:type="dxa"/>
          </w:tcPr>
          <w:p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4"/>
                <w:w w:val="95"/>
                <w:sz w:val="16"/>
              </w:rPr>
              <w:t>-</w:t>
            </w:r>
            <w:r>
              <w:rPr>
                <w:spacing w:val="-2"/>
                <w:sz w:val="16"/>
              </w:rPr>
              <w:t>34.478.000</w:t>
            </w:r>
          </w:p>
        </w:tc>
        <w:tc>
          <w:tcPr>
            <w:tcW w:w="1108" w:type="dxa"/>
          </w:tcPr>
          <w:p>
            <w:pPr>
              <w:pStyle w:val="TableParagraph"/>
              <w:ind w:left="0" w:right="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80" w:type="dxa"/>
          </w:tcPr>
          <w:p>
            <w:pPr>
              <w:pStyle w:val="TableParagraph"/>
              <w:ind w:left="164" w:right="166"/>
              <w:rPr>
                <w:sz w:val="16"/>
              </w:rPr>
            </w:pPr>
            <w:r>
              <w:rPr>
                <w:spacing w:val="-4"/>
                <w:w w:val="95"/>
                <w:sz w:val="16"/>
              </w:rPr>
              <w:t>-</w:t>
            </w:r>
            <w:r>
              <w:rPr>
                <w:spacing w:val="-2"/>
                <w:sz w:val="16"/>
              </w:rPr>
              <w:t>34.478.000</w:t>
            </w:r>
          </w:p>
        </w:tc>
        <w:tc>
          <w:tcPr>
            <w:tcW w:w="1228" w:type="dxa"/>
          </w:tcPr>
          <w:p>
            <w:pPr>
              <w:pStyle w:val="TableParagraph"/>
              <w:ind w:left="37" w:right="37"/>
              <w:rPr>
                <w:sz w:val="16"/>
              </w:rPr>
            </w:pPr>
            <w:r>
              <w:rPr>
                <w:spacing w:val="-4"/>
                <w:w w:val="95"/>
                <w:sz w:val="16"/>
              </w:rPr>
              <w:t>-</w:t>
            </w:r>
            <w:r>
              <w:rPr>
                <w:spacing w:val="-2"/>
                <w:sz w:val="16"/>
              </w:rPr>
              <w:t>34.478.000</w:t>
            </w:r>
          </w:p>
        </w:tc>
      </w:tr>
      <w:tr>
        <w:trPr>
          <w:trHeight w:val="182" w:hRule="atLeast"/>
        </w:trPr>
        <w:tc>
          <w:tcPr>
            <w:tcW w:w="830" w:type="dxa"/>
          </w:tcPr>
          <w:p>
            <w:pPr>
              <w:pStyle w:val="TableParagraph"/>
              <w:ind w:left="168" w:right="144"/>
              <w:rPr>
                <w:sz w:val="16"/>
              </w:rPr>
            </w:pPr>
            <w:r>
              <w:rPr>
                <w:spacing w:val="-2"/>
                <w:sz w:val="16"/>
              </w:rPr>
              <w:t>402102</w:t>
            </w:r>
          </w:p>
        </w:tc>
        <w:tc>
          <w:tcPr>
            <w:tcW w:w="4835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Середньострокові</w:t>
            </w:r>
            <w:r>
              <w:rPr>
                <w:spacing w:val="17"/>
                <w:sz w:val="16"/>
              </w:rPr>
              <w:t> </w:t>
            </w:r>
            <w:r>
              <w:rPr>
                <w:spacing w:val="-2"/>
                <w:w w:val="95"/>
                <w:sz w:val="16"/>
              </w:rPr>
              <w:t>зобов"язання</w:t>
            </w:r>
          </w:p>
        </w:tc>
        <w:tc>
          <w:tcPr>
            <w:tcW w:w="1137" w:type="dxa"/>
          </w:tcPr>
          <w:p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4"/>
                <w:w w:val="95"/>
                <w:sz w:val="16"/>
              </w:rPr>
              <w:t>-</w:t>
            </w:r>
            <w:r>
              <w:rPr>
                <w:spacing w:val="-2"/>
                <w:sz w:val="16"/>
              </w:rPr>
              <w:t>34.478.000</w:t>
            </w:r>
          </w:p>
        </w:tc>
        <w:tc>
          <w:tcPr>
            <w:tcW w:w="1108" w:type="dxa"/>
          </w:tcPr>
          <w:p>
            <w:pPr>
              <w:pStyle w:val="TableParagraph"/>
              <w:ind w:left="0" w:right="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80" w:type="dxa"/>
          </w:tcPr>
          <w:p>
            <w:pPr>
              <w:pStyle w:val="TableParagraph"/>
              <w:ind w:left="164" w:right="166"/>
              <w:rPr>
                <w:sz w:val="16"/>
              </w:rPr>
            </w:pPr>
            <w:r>
              <w:rPr>
                <w:spacing w:val="-4"/>
                <w:w w:val="95"/>
                <w:sz w:val="16"/>
              </w:rPr>
              <w:t>-</w:t>
            </w:r>
            <w:r>
              <w:rPr>
                <w:spacing w:val="-2"/>
                <w:sz w:val="16"/>
              </w:rPr>
              <w:t>34.478.000</w:t>
            </w:r>
          </w:p>
        </w:tc>
        <w:tc>
          <w:tcPr>
            <w:tcW w:w="1228" w:type="dxa"/>
          </w:tcPr>
          <w:p>
            <w:pPr>
              <w:pStyle w:val="TableParagraph"/>
              <w:ind w:left="37" w:right="37"/>
              <w:rPr>
                <w:sz w:val="16"/>
              </w:rPr>
            </w:pPr>
            <w:r>
              <w:rPr>
                <w:spacing w:val="-4"/>
                <w:w w:val="95"/>
                <w:sz w:val="16"/>
              </w:rPr>
              <w:t>-</w:t>
            </w:r>
            <w:r>
              <w:rPr>
                <w:spacing w:val="-2"/>
                <w:sz w:val="16"/>
              </w:rPr>
              <w:t>34.478.000</w:t>
            </w:r>
          </w:p>
        </w:tc>
      </w:tr>
      <w:tr>
        <w:trPr>
          <w:trHeight w:val="181" w:hRule="atLeast"/>
        </w:trPr>
        <w:tc>
          <w:tcPr>
            <w:tcW w:w="830" w:type="dxa"/>
          </w:tcPr>
          <w:p>
            <w:pPr>
              <w:pStyle w:val="TableParagraph"/>
              <w:ind w:left="168" w:right="144"/>
              <w:rPr>
                <w:sz w:val="16"/>
              </w:rPr>
            </w:pPr>
            <w:r>
              <w:rPr>
                <w:spacing w:val="-2"/>
                <w:sz w:val="16"/>
              </w:rPr>
              <w:t>402200</w:t>
            </w:r>
          </w:p>
        </w:tc>
        <w:tc>
          <w:tcPr>
            <w:tcW w:w="4835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Зовнішні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запозичення</w:t>
            </w:r>
          </w:p>
        </w:tc>
        <w:tc>
          <w:tcPr>
            <w:tcW w:w="1137" w:type="dxa"/>
          </w:tcPr>
          <w:p>
            <w:pPr>
              <w:pStyle w:val="TableParagraph"/>
              <w:ind w:right="150"/>
              <w:rPr>
                <w:sz w:val="16"/>
              </w:rPr>
            </w:pPr>
            <w:r>
              <w:rPr>
                <w:spacing w:val="-4"/>
                <w:w w:val="95"/>
                <w:sz w:val="16"/>
              </w:rPr>
              <w:t>-</w:t>
            </w:r>
            <w:r>
              <w:rPr>
                <w:spacing w:val="-2"/>
                <w:w w:val="95"/>
                <w:sz w:val="16"/>
              </w:rPr>
              <w:t>3.722.000</w:t>
            </w:r>
          </w:p>
        </w:tc>
        <w:tc>
          <w:tcPr>
            <w:tcW w:w="1108" w:type="dxa"/>
          </w:tcPr>
          <w:p>
            <w:pPr>
              <w:pStyle w:val="TableParagraph"/>
              <w:ind w:left="0" w:right="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80" w:type="dxa"/>
          </w:tcPr>
          <w:p>
            <w:pPr>
              <w:pStyle w:val="TableParagraph"/>
              <w:ind w:right="166"/>
              <w:rPr>
                <w:sz w:val="16"/>
              </w:rPr>
            </w:pPr>
            <w:r>
              <w:rPr>
                <w:spacing w:val="-4"/>
                <w:w w:val="95"/>
                <w:sz w:val="16"/>
              </w:rPr>
              <w:t>-</w:t>
            </w:r>
            <w:r>
              <w:rPr>
                <w:spacing w:val="-2"/>
                <w:w w:val="95"/>
                <w:sz w:val="16"/>
              </w:rPr>
              <w:t>3.722.000</w:t>
            </w:r>
          </w:p>
        </w:tc>
        <w:tc>
          <w:tcPr>
            <w:tcW w:w="1228" w:type="dxa"/>
          </w:tcPr>
          <w:p>
            <w:pPr>
              <w:pStyle w:val="TableParagraph"/>
              <w:ind w:left="32" w:right="37"/>
              <w:rPr>
                <w:sz w:val="16"/>
              </w:rPr>
            </w:pPr>
            <w:r>
              <w:rPr>
                <w:spacing w:val="-4"/>
                <w:w w:val="95"/>
                <w:sz w:val="16"/>
              </w:rPr>
              <w:t>-</w:t>
            </w:r>
            <w:r>
              <w:rPr>
                <w:spacing w:val="-2"/>
                <w:w w:val="95"/>
                <w:sz w:val="16"/>
              </w:rPr>
              <w:t>3.722.000</w:t>
            </w:r>
          </w:p>
        </w:tc>
      </w:tr>
      <w:tr>
        <w:trPr>
          <w:trHeight w:val="182" w:hRule="atLeast"/>
        </w:trPr>
        <w:tc>
          <w:tcPr>
            <w:tcW w:w="830" w:type="dxa"/>
          </w:tcPr>
          <w:p>
            <w:pPr>
              <w:pStyle w:val="TableParagraph"/>
              <w:ind w:left="168" w:right="144"/>
              <w:rPr>
                <w:sz w:val="16"/>
              </w:rPr>
            </w:pPr>
            <w:r>
              <w:rPr>
                <w:spacing w:val="-2"/>
                <w:sz w:val="16"/>
              </w:rPr>
              <w:t>402202</w:t>
            </w:r>
          </w:p>
        </w:tc>
        <w:tc>
          <w:tcPr>
            <w:tcW w:w="4835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Середньострокові</w:t>
            </w:r>
            <w:r>
              <w:rPr>
                <w:spacing w:val="17"/>
                <w:sz w:val="16"/>
              </w:rPr>
              <w:t> </w:t>
            </w:r>
            <w:r>
              <w:rPr>
                <w:spacing w:val="-2"/>
                <w:w w:val="95"/>
                <w:sz w:val="16"/>
              </w:rPr>
              <w:t>зобов"язання</w:t>
            </w:r>
          </w:p>
        </w:tc>
        <w:tc>
          <w:tcPr>
            <w:tcW w:w="1137" w:type="dxa"/>
          </w:tcPr>
          <w:p>
            <w:pPr>
              <w:pStyle w:val="TableParagraph"/>
              <w:ind w:right="150"/>
              <w:rPr>
                <w:sz w:val="16"/>
              </w:rPr>
            </w:pPr>
            <w:r>
              <w:rPr>
                <w:spacing w:val="-4"/>
                <w:w w:val="95"/>
                <w:sz w:val="16"/>
              </w:rPr>
              <w:t>-</w:t>
            </w:r>
            <w:r>
              <w:rPr>
                <w:spacing w:val="-2"/>
                <w:w w:val="95"/>
                <w:sz w:val="16"/>
              </w:rPr>
              <w:t>3.722.000</w:t>
            </w:r>
          </w:p>
        </w:tc>
        <w:tc>
          <w:tcPr>
            <w:tcW w:w="1108" w:type="dxa"/>
          </w:tcPr>
          <w:p>
            <w:pPr>
              <w:pStyle w:val="TableParagraph"/>
              <w:ind w:left="0" w:right="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80" w:type="dxa"/>
          </w:tcPr>
          <w:p>
            <w:pPr>
              <w:pStyle w:val="TableParagraph"/>
              <w:ind w:right="166"/>
              <w:rPr>
                <w:sz w:val="16"/>
              </w:rPr>
            </w:pPr>
            <w:r>
              <w:rPr>
                <w:spacing w:val="-4"/>
                <w:w w:val="95"/>
                <w:sz w:val="16"/>
              </w:rPr>
              <w:t>-</w:t>
            </w:r>
            <w:r>
              <w:rPr>
                <w:spacing w:val="-2"/>
                <w:w w:val="95"/>
                <w:sz w:val="16"/>
              </w:rPr>
              <w:t>3.722.000</w:t>
            </w:r>
          </w:p>
        </w:tc>
        <w:tc>
          <w:tcPr>
            <w:tcW w:w="1228" w:type="dxa"/>
          </w:tcPr>
          <w:p>
            <w:pPr>
              <w:pStyle w:val="TableParagraph"/>
              <w:ind w:left="32" w:right="37"/>
              <w:rPr>
                <w:sz w:val="16"/>
              </w:rPr>
            </w:pPr>
            <w:r>
              <w:rPr>
                <w:spacing w:val="-4"/>
                <w:w w:val="95"/>
                <w:sz w:val="16"/>
              </w:rPr>
              <w:t>-</w:t>
            </w:r>
            <w:r>
              <w:rPr>
                <w:spacing w:val="-2"/>
                <w:w w:val="95"/>
                <w:sz w:val="16"/>
              </w:rPr>
              <w:t>3.722.000</w:t>
            </w:r>
          </w:p>
        </w:tc>
      </w:tr>
      <w:tr>
        <w:trPr>
          <w:trHeight w:val="182" w:hRule="atLeast"/>
        </w:trPr>
        <w:tc>
          <w:tcPr>
            <w:tcW w:w="830" w:type="dxa"/>
          </w:tcPr>
          <w:p>
            <w:pPr>
              <w:pStyle w:val="TableParagraph"/>
              <w:ind w:left="168" w:right="144"/>
              <w:rPr>
                <w:sz w:val="16"/>
              </w:rPr>
            </w:pPr>
            <w:r>
              <w:rPr>
                <w:spacing w:val="-2"/>
                <w:sz w:val="16"/>
              </w:rPr>
              <w:t>600000</w:t>
            </w:r>
          </w:p>
        </w:tc>
        <w:tc>
          <w:tcPr>
            <w:tcW w:w="4835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Фінансування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активними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операціями</w:t>
            </w:r>
          </w:p>
        </w:tc>
        <w:tc>
          <w:tcPr>
            <w:tcW w:w="1137" w:type="dxa"/>
          </w:tcPr>
          <w:p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40.117.513</w:t>
            </w:r>
          </w:p>
        </w:tc>
        <w:tc>
          <w:tcPr>
            <w:tcW w:w="1108" w:type="dxa"/>
          </w:tcPr>
          <w:p>
            <w:pPr>
              <w:pStyle w:val="TableParagraph"/>
              <w:ind w:left="0" w:right="165"/>
              <w:jc w:val="right"/>
              <w:rPr>
                <w:sz w:val="16"/>
              </w:rPr>
            </w:pPr>
            <w:r>
              <w:rPr>
                <w:spacing w:val="-4"/>
                <w:w w:val="95"/>
                <w:sz w:val="16"/>
              </w:rPr>
              <w:t>-</w:t>
            </w:r>
            <w:r>
              <w:rPr>
                <w:spacing w:val="-2"/>
                <w:sz w:val="16"/>
              </w:rPr>
              <w:t>86.858.709</w:t>
            </w:r>
          </w:p>
        </w:tc>
        <w:tc>
          <w:tcPr>
            <w:tcW w:w="1180" w:type="dxa"/>
          </w:tcPr>
          <w:p>
            <w:pPr>
              <w:pStyle w:val="TableParagraph"/>
              <w:ind w:right="166"/>
              <w:rPr>
                <w:sz w:val="16"/>
              </w:rPr>
            </w:pPr>
            <w:r>
              <w:rPr>
                <w:spacing w:val="-2"/>
                <w:sz w:val="16"/>
              </w:rPr>
              <w:t>126.976.222</w:t>
            </w:r>
          </w:p>
        </w:tc>
        <w:tc>
          <w:tcPr>
            <w:tcW w:w="1228" w:type="dxa"/>
          </w:tcPr>
          <w:p>
            <w:pPr>
              <w:pStyle w:val="TableParagraph"/>
              <w:ind w:left="32" w:right="37"/>
              <w:rPr>
                <w:sz w:val="16"/>
              </w:rPr>
            </w:pPr>
            <w:r>
              <w:rPr>
                <w:spacing w:val="-2"/>
                <w:sz w:val="16"/>
              </w:rPr>
              <w:t>126.976.222</w:t>
            </w:r>
          </w:p>
        </w:tc>
      </w:tr>
      <w:tr>
        <w:trPr>
          <w:trHeight w:val="182" w:hRule="atLeast"/>
        </w:trPr>
        <w:tc>
          <w:tcPr>
            <w:tcW w:w="830" w:type="dxa"/>
          </w:tcPr>
          <w:p>
            <w:pPr>
              <w:pStyle w:val="TableParagraph"/>
              <w:ind w:left="168" w:right="144"/>
              <w:rPr>
                <w:sz w:val="16"/>
              </w:rPr>
            </w:pPr>
            <w:r>
              <w:rPr>
                <w:spacing w:val="-2"/>
                <w:sz w:val="16"/>
              </w:rPr>
              <w:t>602000</w:t>
            </w:r>
          </w:p>
        </w:tc>
        <w:tc>
          <w:tcPr>
            <w:tcW w:w="4835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Зміни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обсягів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готівкових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коштів</w:t>
            </w:r>
          </w:p>
        </w:tc>
        <w:tc>
          <w:tcPr>
            <w:tcW w:w="1137" w:type="dxa"/>
          </w:tcPr>
          <w:p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40.117.513</w:t>
            </w:r>
          </w:p>
        </w:tc>
        <w:tc>
          <w:tcPr>
            <w:tcW w:w="1108" w:type="dxa"/>
          </w:tcPr>
          <w:p>
            <w:pPr>
              <w:pStyle w:val="TableParagraph"/>
              <w:ind w:left="0" w:right="165"/>
              <w:jc w:val="right"/>
              <w:rPr>
                <w:sz w:val="16"/>
              </w:rPr>
            </w:pPr>
            <w:r>
              <w:rPr>
                <w:spacing w:val="-4"/>
                <w:w w:val="95"/>
                <w:sz w:val="16"/>
              </w:rPr>
              <w:t>-</w:t>
            </w:r>
            <w:r>
              <w:rPr>
                <w:spacing w:val="-2"/>
                <w:sz w:val="16"/>
              </w:rPr>
              <w:t>86.858.709</w:t>
            </w:r>
          </w:p>
        </w:tc>
        <w:tc>
          <w:tcPr>
            <w:tcW w:w="1180" w:type="dxa"/>
          </w:tcPr>
          <w:p>
            <w:pPr>
              <w:pStyle w:val="TableParagraph"/>
              <w:ind w:right="166"/>
              <w:rPr>
                <w:sz w:val="16"/>
              </w:rPr>
            </w:pPr>
            <w:r>
              <w:rPr>
                <w:spacing w:val="-2"/>
                <w:sz w:val="16"/>
              </w:rPr>
              <w:t>126.976.222</w:t>
            </w:r>
          </w:p>
        </w:tc>
        <w:tc>
          <w:tcPr>
            <w:tcW w:w="1228" w:type="dxa"/>
          </w:tcPr>
          <w:p>
            <w:pPr>
              <w:pStyle w:val="TableParagraph"/>
              <w:ind w:left="32" w:right="37"/>
              <w:rPr>
                <w:sz w:val="16"/>
              </w:rPr>
            </w:pPr>
            <w:r>
              <w:rPr>
                <w:spacing w:val="-2"/>
                <w:sz w:val="16"/>
              </w:rPr>
              <w:t>126.976.222</w:t>
            </w:r>
          </w:p>
        </w:tc>
      </w:tr>
      <w:tr>
        <w:trPr>
          <w:trHeight w:val="182" w:hRule="atLeast"/>
        </w:trPr>
        <w:tc>
          <w:tcPr>
            <w:tcW w:w="830" w:type="dxa"/>
          </w:tcPr>
          <w:p>
            <w:pPr>
              <w:pStyle w:val="TableParagraph"/>
              <w:ind w:left="168" w:right="144"/>
              <w:rPr>
                <w:sz w:val="16"/>
              </w:rPr>
            </w:pPr>
            <w:r>
              <w:rPr>
                <w:spacing w:val="-2"/>
                <w:sz w:val="16"/>
              </w:rPr>
              <w:t>602100</w:t>
            </w:r>
          </w:p>
        </w:tc>
        <w:tc>
          <w:tcPr>
            <w:tcW w:w="4835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початок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періоду</w:t>
            </w:r>
          </w:p>
        </w:tc>
        <w:tc>
          <w:tcPr>
            <w:tcW w:w="1137" w:type="dxa"/>
          </w:tcPr>
          <w:p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55.464.780</w:t>
            </w:r>
          </w:p>
        </w:tc>
        <w:tc>
          <w:tcPr>
            <w:tcW w:w="1108" w:type="dxa"/>
          </w:tcPr>
          <w:p>
            <w:pPr>
              <w:pStyle w:val="TableParagraph"/>
              <w:ind w:left="0" w:right="18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49.642.792</w:t>
            </w:r>
          </w:p>
        </w:tc>
        <w:tc>
          <w:tcPr>
            <w:tcW w:w="1180" w:type="dxa"/>
          </w:tcPr>
          <w:p>
            <w:pPr>
              <w:pStyle w:val="TableParagraph"/>
              <w:ind w:right="166"/>
              <w:rPr>
                <w:sz w:val="16"/>
              </w:rPr>
            </w:pPr>
            <w:r>
              <w:rPr>
                <w:spacing w:val="-2"/>
                <w:sz w:val="16"/>
              </w:rPr>
              <w:t>5.821.988</w:t>
            </w:r>
          </w:p>
        </w:tc>
        <w:tc>
          <w:tcPr>
            <w:tcW w:w="1228" w:type="dxa"/>
          </w:tcPr>
          <w:p>
            <w:pPr>
              <w:pStyle w:val="TableParagraph"/>
              <w:ind w:left="32" w:right="37"/>
              <w:rPr>
                <w:sz w:val="16"/>
              </w:rPr>
            </w:pPr>
            <w:r>
              <w:rPr>
                <w:spacing w:val="-2"/>
                <w:sz w:val="16"/>
              </w:rPr>
              <w:t>4.607.284</w:t>
            </w:r>
          </w:p>
        </w:tc>
      </w:tr>
      <w:tr>
        <w:trPr>
          <w:trHeight w:val="182" w:hRule="atLeast"/>
        </w:trPr>
        <w:tc>
          <w:tcPr>
            <w:tcW w:w="830" w:type="dxa"/>
          </w:tcPr>
          <w:p>
            <w:pPr>
              <w:pStyle w:val="TableParagraph"/>
              <w:ind w:left="168" w:right="144"/>
              <w:rPr>
                <w:sz w:val="16"/>
              </w:rPr>
            </w:pPr>
            <w:r>
              <w:rPr>
                <w:spacing w:val="-2"/>
                <w:sz w:val="16"/>
              </w:rPr>
              <w:t>602200</w:t>
            </w:r>
          </w:p>
        </w:tc>
        <w:tc>
          <w:tcPr>
            <w:tcW w:w="4835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кінець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періоду</w:t>
            </w:r>
          </w:p>
        </w:tc>
        <w:tc>
          <w:tcPr>
            <w:tcW w:w="1137" w:type="dxa"/>
          </w:tcPr>
          <w:p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15.347.267</w:t>
            </w:r>
          </w:p>
        </w:tc>
        <w:tc>
          <w:tcPr>
            <w:tcW w:w="1108" w:type="dxa"/>
          </w:tcPr>
          <w:p>
            <w:pPr>
              <w:pStyle w:val="TableParagraph"/>
              <w:ind w:left="0" w:right="18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14.130.771</w:t>
            </w:r>
          </w:p>
        </w:tc>
        <w:tc>
          <w:tcPr>
            <w:tcW w:w="1180" w:type="dxa"/>
          </w:tcPr>
          <w:p>
            <w:pPr>
              <w:pStyle w:val="TableParagraph"/>
              <w:ind w:right="166"/>
              <w:rPr>
                <w:sz w:val="16"/>
              </w:rPr>
            </w:pPr>
            <w:r>
              <w:rPr>
                <w:spacing w:val="-2"/>
                <w:sz w:val="16"/>
              </w:rPr>
              <w:t>1.216.496</w:t>
            </w:r>
          </w:p>
        </w:tc>
        <w:tc>
          <w:tcPr>
            <w:tcW w:w="1228" w:type="dxa"/>
          </w:tcPr>
          <w:p>
            <w:pPr>
              <w:pStyle w:val="TableParagraph"/>
              <w:ind w:left="37" w:right="37"/>
              <w:rPr>
                <w:sz w:val="16"/>
              </w:rPr>
            </w:pPr>
            <w:r>
              <w:rPr>
                <w:spacing w:val="-2"/>
                <w:sz w:val="16"/>
              </w:rPr>
              <w:t>1.792</w:t>
            </w:r>
          </w:p>
        </w:tc>
      </w:tr>
      <w:tr>
        <w:trPr>
          <w:trHeight w:val="378" w:hRule="atLeast"/>
        </w:trPr>
        <w:tc>
          <w:tcPr>
            <w:tcW w:w="83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90"/>
              <w:ind w:left="168" w:right="144"/>
              <w:rPr>
                <w:sz w:val="16"/>
              </w:rPr>
            </w:pPr>
            <w:r>
              <w:rPr>
                <w:spacing w:val="-2"/>
                <w:sz w:val="16"/>
              </w:rPr>
              <w:t>602400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Кошти,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що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передаються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із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загального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фонду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бюджету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до</w:t>
            </w:r>
            <w:r>
              <w:rPr>
                <w:spacing w:val="20"/>
                <w:sz w:val="16"/>
              </w:rPr>
              <w:t> </w:t>
            </w:r>
            <w:r>
              <w:rPr>
                <w:spacing w:val="-2"/>
                <w:sz w:val="16"/>
              </w:rPr>
              <w:t>бюджету</w:t>
            </w:r>
          </w:p>
          <w:p>
            <w:pPr>
              <w:pStyle w:val="TableParagraph"/>
              <w:spacing w:line="163" w:lineRule="exact" w:before="13"/>
              <w:ind w:left="33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розвитку</w:t>
            </w:r>
            <w:r>
              <w:rPr>
                <w:spacing w:val="17"/>
                <w:sz w:val="16"/>
              </w:rPr>
              <w:t> </w:t>
            </w:r>
            <w:r>
              <w:rPr>
                <w:w w:val="95"/>
                <w:sz w:val="16"/>
              </w:rPr>
              <w:t>(спеціального</w:t>
            </w:r>
            <w:r>
              <w:rPr>
                <w:spacing w:val="17"/>
                <w:sz w:val="16"/>
              </w:rPr>
              <w:t> </w:t>
            </w:r>
            <w:r>
              <w:rPr>
                <w:spacing w:val="-2"/>
                <w:w w:val="95"/>
                <w:sz w:val="16"/>
              </w:rPr>
              <w:t>фонду)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00"/>
              <w:ind w:left="10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90"/>
              <w:ind w:left="0" w:right="122"/>
              <w:jc w:val="right"/>
              <w:rPr>
                <w:sz w:val="16"/>
              </w:rPr>
            </w:pPr>
            <w:r>
              <w:rPr>
                <w:spacing w:val="-4"/>
                <w:w w:val="95"/>
                <w:sz w:val="16"/>
              </w:rPr>
              <w:t>-</w:t>
            </w:r>
            <w:r>
              <w:rPr>
                <w:spacing w:val="-2"/>
                <w:w w:val="95"/>
                <w:sz w:val="16"/>
              </w:rPr>
              <w:t>122.370.730</w:t>
            </w:r>
          </w:p>
        </w:tc>
        <w:tc>
          <w:tcPr>
            <w:tcW w:w="11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90"/>
              <w:ind w:right="166"/>
              <w:rPr>
                <w:sz w:val="16"/>
              </w:rPr>
            </w:pPr>
            <w:r>
              <w:rPr>
                <w:spacing w:val="-2"/>
                <w:sz w:val="16"/>
              </w:rPr>
              <w:t>122.370.730</w:t>
            </w:r>
          </w:p>
        </w:tc>
        <w:tc>
          <w:tcPr>
            <w:tcW w:w="12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90"/>
              <w:ind w:left="32" w:right="37"/>
              <w:rPr>
                <w:sz w:val="16"/>
              </w:rPr>
            </w:pPr>
            <w:r>
              <w:rPr>
                <w:spacing w:val="-2"/>
                <w:sz w:val="16"/>
              </w:rPr>
              <w:t>122.370.730</w:t>
            </w:r>
          </w:p>
        </w:tc>
      </w:tr>
      <w:tr>
        <w:trPr>
          <w:trHeight w:val="273" w:hRule="atLeast"/>
        </w:trPr>
        <w:tc>
          <w:tcPr>
            <w:tcW w:w="83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42"/>
              <w:ind w:left="2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х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exact" w:before="90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Загальне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фінансування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exact" w:before="90"/>
              <w:ind w:right="1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101.216.184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exact" w:before="90"/>
              <w:ind w:left="0" w:right="15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86.858.709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exact" w:before="90"/>
              <w:ind w:left="172" w:right="1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188.074.893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exact" w:before="90"/>
              <w:ind w:left="58" w:righ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188.074.893</w:t>
            </w:r>
          </w:p>
        </w:tc>
      </w:tr>
    </w:tbl>
    <w:p>
      <w:pPr>
        <w:pStyle w:val="BodyText"/>
        <w:spacing w:before="2"/>
        <w:rPr>
          <w:sz w:val="15"/>
        </w:rPr>
      </w:pPr>
    </w:p>
    <w:p>
      <w:pPr>
        <w:pStyle w:val="BodyText"/>
        <w:tabs>
          <w:tab w:pos="9242" w:val="left" w:leader="none"/>
        </w:tabs>
        <w:spacing w:before="99"/>
        <w:ind w:left="148"/>
      </w:pPr>
      <w:r>
        <w:rPr/>
        <w:t>Начальник</w:t>
      </w:r>
      <w:r>
        <w:rPr>
          <w:spacing w:val="12"/>
        </w:rPr>
        <w:t> </w:t>
      </w:r>
      <w:r>
        <w:rPr/>
        <w:t>фінансового</w:t>
      </w:r>
      <w:r>
        <w:rPr>
          <w:spacing w:val="12"/>
        </w:rPr>
        <w:t> </w:t>
      </w:r>
      <w:r>
        <w:rPr/>
        <w:t>управління</w:t>
      </w:r>
      <w:r>
        <w:rPr>
          <w:spacing w:val="12"/>
        </w:rPr>
        <w:t> </w:t>
      </w:r>
      <w:r>
        <w:rPr/>
        <w:t>Мелітопольської</w:t>
      </w:r>
      <w:r>
        <w:rPr>
          <w:spacing w:val="3"/>
        </w:rPr>
        <w:t> </w:t>
      </w:r>
      <w:r>
        <w:rPr/>
        <w:t>міської</w:t>
      </w:r>
      <w:r>
        <w:rPr>
          <w:spacing w:val="3"/>
        </w:rPr>
        <w:t> </w:t>
      </w:r>
      <w:r>
        <w:rPr>
          <w:spacing w:val="-4"/>
        </w:rPr>
        <w:t>ради</w:t>
      </w:r>
      <w:r>
        <w:rPr/>
        <w:tab/>
      </w:r>
      <w:r>
        <w:rPr>
          <w:w w:val="105"/>
        </w:rPr>
        <w:t>Яна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ЧАБАН</w:t>
      </w:r>
    </w:p>
    <w:p>
      <w:pPr>
        <w:pStyle w:val="BodyText"/>
        <w:spacing w:before="7"/>
        <w:rPr>
          <w:sz w:val="9"/>
        </w:rPr>
      </w:pPr>
    </w:p>
    <w:p>
      <w:pPr>
        <w:pStyle w:val="BodyText"/>
        <w:tabs>
          <w:tab w:pos="9242" w:val="left" w:leader="none"/>
        </w:tabs>
        <w:spacing w:before="98"/>
        <w:ind w:left="148"/>
      </w:pPr>
      <w:r>
        <w:rPr/>
        <w:t>Мелітопольський</w:t>
      </w:r>
      <w:r>
        <w:rPr>
          <w:spacing w:val="14"/>
        </w:rPr>
        <w:t> </w:t>
      </w:r>
      <w:r>
        <w:rPr/>
        <w:t>міський</w:t>
      </w:r>
      <w:r>
        <w:rPr>
          <w:spacing w:val="15"/>
        </w:rPr>
        <w:t> </w:t>
      </w:r>
      <w:r>
        <w:rPr>
          <w:spacing w:val="-2"/>
        </w:rPr>
        <w:t>голова</w:t>
      </w:r>
      <w:r>
        <w:rPr/>
        <w:tab/>
      </w:r>
      <w:r>
        <w:rPr>
          <w:spacing w:val="-2"/>
          <w:w w:val="105"/>
        </w:rPr>
        <w:t>Іван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ФЕДОРОВ</w:t>
      </w:r>
    </w:p>
    <w:sectPr>
      <w:type w:val="continuous"/>
      <w:pgSz w:w="12240" w:h="15840"/>
      <w:pgMar w:top="1040" w:bottom="280" w:left="98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4"/>
      <w:szCs w:val="14"/>
      <w:lang w:val="uk-UA" w:eastAsia="en-US" w:bidi="ar-SA"/>
    </w:rPr>
  </w:style>
  <w:style w:styleId="Heading1" w:type="paragraph">
    <w:name w:val="Heading 1"/>
    <w:basedOn w:val="Normal"/>
    <w:uiPriority w:val="1"/>
    <w:qFormat/>
    <w:pPr>
      <w:ind w:left="146" w:right="42"/>
      <w:jc w:val="center"/>
      <w:outlineLvl w:val="1"/>
    </w:pPr>
    <w:rPr>
      <w:rFonts w:ascii="Times New Roman" w:hAnsi="Times New Roman" w:eastAsia="Times New Roman" w:cs="Times New Roman"/>
      <w:b/>
      <w:bCs/>
      <w:sz w:val="17"/>
      <w:szCs w:val="17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spacing w:line="162" w:lineRule="exact"/>
      <w:ind w:left="159"/>
      <w:jc w:val="center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2021-11-04T04:48:11Z</dcterms:created>
  <dcterms:modified xsi:type="dcterms:W3CDTF">2021-11-04T04:48:11Z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